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F05" w:rsidRDefault="00430F05" w:rsidP="00430F05">
      <w:pPr>
        <w:shd w:val="clear" w:color="auto" w:fill="FFFFFF"/>
        <w:spacing w:after="100" w:afterAutospacing="1" w:line="240" w:lineRule="auto"/>
        <w:rPr>
          <w:rFonts w:ascii="Myriad Pro" w:eastAsia="Times New Roman" w:hAnsi="Myriad Pro" w:cs="Times New Roman"/>
          <w:lang w:eastAsia="de-DE"/>
        </w:rPr>
      </w:pPr>
      <w:r>
        <w:rPr>
          <w:rFonts w:ascii="Myriad Pro" w:eastAsia="Times New Roman" w:hAnsi="Myriad Pro" w:cs="Times New Roman"/>
          <w:lang w:eastAsia="de-DE"/>
        </w:rPr>
        <w:t xml:space="preserve">Absender: </w:t>
      </w:r>
      <w:r>
        <w:rPr>
          <w:rFonts w:ascii="Myriad Pro" w:eastAsia="Times New Roman" w:hAnsi="Myriad Pro" w:cs="Times New Roman"/>
          <w:lang w:eastAsia="de-DE"/>
        </w:rPr>
        <w:br/>
        <w:t xml:space="preserve">Ort, Datum </w:t>
      </w:r>
    </w:p>
    <w:p w:rsidR="00430F05" w:rsidRDefault="00430F05" w:rsidP="00430F05"/>
    <w:p w:rsidR="00D14C98" w:rsidRPr="00305B43" w:rsidRDefault="0000252F" w:rsidP="0000252F">
      <w:pPr>
        <w:shd w:val="clear" w:color="auto" w:fill="FFFFFF"/>
        <w:spacing w:after="100" w:afterAutospacing="1" w:line="240" w:lineRule="auto"/>
        <w:rPr>
          <w:rFonts w:ascii="Myriad Pro" w:eastAsia="Times New Roman" w:hAnsi="Myriad Pro" w:cs="Times New Roman"/>
          <w:lang w:eastAsia="de-DE"/>
        </w:rPr>
      </w:pPr>
      <w:r w:rsidRPr="00D14C98">
        <w:rPr>
          <w:rFonts w:ascii="Myriad Pro" w:eastAsia="Times New Roman" w:hAnsi="Myriad Pro" w:cs="Times New Roman"/>
          <w:b/>
          <w:lang w:eastAsia="de-DE"/>
        </w:rPr>
        <w:t xml:space="preserve">Sehr geehrter Frau /Herr </w:t>
      </w:r>
      <w:r w:rsidR="00D14C98">
        <w:rPr>
          <w:rFonts w:ascii="Myriad Pro" w:eastAsia="Times New Roman" w:hAnsi="Myriad Pro" w:cs="Times New Roman"/>
          <w:b/>
          <w:lang w:eastAsia="de-DE"/>
        </w:rPr>
        <w:t>Regierungspräsident/in</w:t>
      </w:r>
      <w:r w:rsidRPr="00D14C98">
        <w:rPr>
          <w:rFonts w:ascii="Myriad Pro" w:eastAsia="Times New Roman" w:hAnsi="Myriad Pro" w:cs="Times New Roman"/>
          <w:lang w:eastAsia="de-DE"/>
        </w:rPr>
        <w:t xml:space="preserve">   </w:t>
      </w:r>
      <w:r w:rsidR="00305B43">
        <w:rPr>
          <w:rFonts w:ascii="Myriad Pro" w:eastAsia="Times New Roman" w:hAnsi="Myriad Pro" w:cs="Times New Roman"/>
          <w:lang w:eastAsia="de-DE"/>
        </w:rPr>
        <w:br/>
      </w:r>
      <w:r w:rsidRPr="00B33F13">
        <w:rPr>
          <w:rFonts w:ascii="Myriad Pro" w:eastAsia="Times New Roman" w:hAnsi="Myriad Pro" w:cs="Times New Roman"/>
          <w:b/>
          <w:sz w:val="24"/>
          <w:szCs w:val="27"/>
          <w:lang w:eastAsia="de-DE"/>
        </w:rPr>
        <w:t xml:space="preserve">Sehr geehrter Frau /Herr Kultusminister/-in </w:t>
      </w:r>
      <w:r w:rsidR="00305B43">
        <w:rPr>
          <w:rFonts w:ascii="Myriad Pro" w:eastAsia="Times New Roman" w:hAnsi="Myriad Pro" w:cs="Times New Roman"/>
          <w:lang w:eastAsia="de-DE"/>
        </w:rPr>
        <w:br/>
      </w:r>
      <w:r w:rsidR="00D14C98">
        <w:rPr>
          <w:rFonts w:ascii="Myriad Pro" w:eastAsia="Times New Roman" w:hAnsi="Myriad Pro" w:cs="Times New Roman"/>
          <w:b/>
          <w:sz w:val="24"/>
          <w:szCs w:val="27"/>
          <w:lang w:eastAsia="de-DE"/>
        </w:rPr>
        <w:t xml:space="preserve">Sehr geehrter </w:t>
      </w:r>
      <w:r w:rsidRPr="00B33F13">
        <w:rPr>
          <w:rFonts w:ascii="Myriad Pro" w:eastAsia="Times New Roman" w:hAnsi="Myriad Pro" w:cs="Times New Roman"/>
          <w:b/>
          <w:sz w:val="24"/>
          <w:szCs w:val="27"/>
          <w:lang w:eastAsia="de-DE"/>
        </w:rPr>
        <w:t xml:space="preserve">Herr Ministerialdirektor </w:t>
      </w:r>
    </w:p>
    <w:p w:rsidR="0000252F" w:rsidRPr="003E353A" w:rsidRDefault="0000252F" w:rsidP="0000252F">
      <w:pPr>
        <w:shd w:val="clear" w:color="auto" w:fill="FFFFFF"/>
        <w:spacing w:after="100" w:afterAutospacing="1" w:line="240" w:lineRule="auto"/>
        <w:rPr>
          <w:rFonts w:ascii="Myriad Pro" w:eastAsia="Times New Roman" w:hAnsi="Myriad Pro" w:cs="Times New Roman"/>
          <w:sz w:val="24"/>
          <w:szCs w:val="27"/>
          <w:lang w:eastAsia="de-DE"/>
        </w:rPr>
      </w:pPr>
      <w:r w:rsidRPr="003E353A">
        <w:rPr>
          <w:rFonts w:ascii="Myriad Pro" w:eastAsia="Times New Roman" w:hAnsi="Myriad Pro" w:cs="Times New Roman"/>
          <w:sz w:val="24"/>
          <w:szCs w:val="27"/>
          <w:lang w:eastAsia="de-DE"/>
        </w:rPr>
        <w:t xml:space="preserve">Sehr geehrte Frau / Herr Gesundheitsminister/-in </w:t>
      </w:r>
      <w:r w:rsidRPr="003E353A">
        <w:rPr>
          <w:rFonts w:ascii="Myriad Pro" w:eastAsia="Times New Roman" w:hAnsi="Myriad Pro" w:cs="Times New Roman"/>
          <w:sz w:val="24"/>
          <w:szCs w:val="27"/>
          <w:lang w:eastAsia="de-DE"/>
        </w:rPr>
        <w:br/>
        <w:t xml:space="preserve">sehr geehrte Schulleiter und Schulleiterinnen, </w:t>
      </w:r>
      <w:r w:rsidRPr="003E353A">
        <w:rPr>
          <w:rFonts w:ascii="Myriad Pro" w:eastAsia="Times New Roman" w:hAnsi="Myriad Pro" w:cs="Times New Roman"/>
          <w:sz w:val="24"/>
          <w:szCs w:val="27"/>
          <w:lang w:eastAsia="de-DE"/>
        </w:rPr>
        <w:br/>
        <w:t xml:space="preserve">sehr geehrte Lehrer und Lehrerinnen, </w:t>
      </w:r>
      <w:r w:rsidRPr="003E353A">
        <w:rPr>
          <w:rFonts w:ascii="Myriad Pro" w:eastAsia="Times New Roman" w:hAnsi="Myriad Pro" w:cs="Times New Roman"/>
          <w:sz w:val="24"/>
          <w:szCs w:val="27"/>
          <w:lang w:eastAsia="de-DE"/>
        </w:rPr>
        <w:tab/>
      </w:r>
      <w:r w:rsidRPr="003E353A">
        <w:rPr>
          <w:rFonts w:ascii="Myriad Pro" w:eastAsia="Times New Roman" w:hAnsi="Myriad Pro" w:cs="Times New Roman"/>
          <w:sz w:val="24"/>
          <w:szCs w:val="27"/>
          <w:lang w:eastAsia="de-DE"/>
        </w:rPr>
        <w:tab/>
      </w:r>
      <w:r w:rsidRPr="003E353A">
        <w:rPr>
          <w:rFonts w:ascii="Myriad Pro" w:eastAsia="Times New Roman" w:hAnsi="Myriad Pro" w:cs="Times New Roman"/>
          <w:sz w:val="24"/>
          <w:szCs w:val="27"/>
          <w:lang w:eastAsia="de-DE"/>
        </w:rPr>
        <w:tab/>
      </w:r>
      <w:r w:rsidRPr="003E353A">
        <w:rPr>
          <w:rFonts w:ascii="Myriad Pro" w:eastAsia="Times New Roman" w:hAnsi="Myriad Pro" w:cs="Times New Roman"/>
          <w:sz w:val="24"/>
          <w:szCs w:val="27"/>
          <w:lang w:eastAsia="de-DE"/>
        </w:rPr>
        <w:br/>
        <w:t xml:space="preserve">sehr geehrte Damen und Herren,  </w:t>
      </w:r>
    </w:p>
    <w:p w:rsidR="00B33F13" w:rsidRDefault="0000252F" w:rsidP="00B33F13">
      <w:pPr>
        <w:shd w:val="clear" w:color="auto" w:fill="FFFFFF"/>
        <w:spacing w:after="100" w:afterAutospacing="1" w:line="240" w:lineRule="auto"/>
        <w:rPr>
          <w:rFonts w:ascii="Myriad Pro" w:eastAsia="Times New Roman" w:hAnsi="Myriad Pro" w:cs="Times New Roman"/>
          <w:sz w:val="24"/>
          <w:szCs w:val="27"/>
          <w:lang w:eastAsia="de-DE"/>
        </w:rPr>
      </w:pPr>
      <w:r w:rsidRPr="003E353A">
        <w:rPr>
          <w:rFonts w:ascii="Myriad Pro" w:eastAsia="Times New Roman" w:hAnsi="Myriad Pro" w:cs="Times New Roman"/>
          <w:sz w:val="24"/>
          <w:szCs w:val="27"/>
          <w:lang w:eastAsia="de-DE"/>
        </w:rPr>
        <w:t xml:space="preserve">die Corona-Maßnahmen haben großes Leid über unser Land gebracht, dessen Aufarbeitung und Heilung noch viele Jahre dauern wird. Davon zeugen nicht zuletzt unsere täglichen, bitteren Erfahrungen. </w:t>
      </w:r>
    </w:p>
    <w:p w:rsidR="0000252F" w:rsidRPr="00B33F13" w:rsidRDefault="0000252F" w:rsidP="0000252F">
      <w:pPr>
        <w:shd w:val="clear" w:color="auto" w:fill="FFFFFF"/>
        <w:spacing w:after="100" w:afterAutospacing="1" w:line="240" w:lineRule="auto"/>
        <w:jc w:val="both"/>
        <w:rPr>
          <w:rFonts w:ascii="Myriad Pro" w:eastAsia="Times New Roman" w:hAnsi="Myriad Pro" w:cs="Times New Roman"/>
          <w:sz w:val="24"/>
          <w:szCs w:val="27"/>
          <w:lang w:eastAsia="de-DE"/>
        </w:rPr>
      </w:pPr>
      <w:r w:rsidRPr="003E353A">
        <w:rPr>
          <w:rFonts w:ascii="Myriad Pro" w:eastAsia="Times New Roman" w:hAnsi="Myriad Pro" w:cs="Times New Roman"/>
          <w:sz w:val="24"/>
          <w:szCs w:val="27"/>
          <w:lang w:eastAsia="de-DE"/>
        </w:rPr>
        <w:t xml:space="preserve">Im Namen aller betroffenen Kinder und Jugendlichen schließen wir uns der </w:t>
      </w:r>
      <w:proofErr w:type="spellStart"/>
      <w:r w:rsidRPr="003E353A">
        <w:rPr>
          <w:rFonts w:ascii="Myriad Pro" w:eastAsia="Times New Roman" w:hAnsi="Myriad Pro" w:cs="Times New Roman"/>
          <w:sz w:val="24"/>
          <w:szCs w:val="27"/>
          <w:lang w:eastAsia="de-DE"/>
        </w:rPr>
        <w:t>dgpi</w:t>
      </w:r>
      <w:proofErr w:type="spellEnd"/>
      <w:r w:rsidRPr="003E353A">
        <w:rPr>
          <w:rFonts w:ascii="Myriad Pro" w:eastAsia="Times New Roman" w:hAnsi="Myriad Pro" w:cs="Times New Roman"/>
          <w:sz w:val="24"/>
          <w:szCs w:val="27"/>
          <w:lang w:eastAsia="de-DE"/>
        </w:rPr>
        <w:t xml:space="preserve"> [1], dem Chef der Kassenärztlichen Vereinigung und dem Verband der Kinderärzte an und </w:t>
      </w:r>
      <w:r w:rsidRPr="003E353A">
        <w:rPr>
          <w:rFonts w:ascii="Myriad Pro" w:eastAsia="Times New Roman" w:hAnsi="Myriad Pro" w:cs="Times New Roman"/>
          <w:b/>
          <w:sz w:val="24"/>
          <w:szCs w:val="27"/>
          <w:u w:val="single"/>
          <w:lang w:eastAsia="de-DE"/>
        </w:rPr>
        <w:t xml:space="preserve">fordern die sofortige und endgültige Aufhebung aller Corona-Maßnahmen an allen Schulen und pädagogischen Einrichtungen </w:t>
      </w:r>
      <w:r w:rsidR="003E353A" w:rsidRPr="003E353A">
        <w:rPr>
          <w:rFonts w:ascii="Myriad Pro" w:eastAsia="Times New Roman" w:hAnsi="Myriad Pro" w:cs="Times New Roman"/>
          <w:b/>
          <w:sz w:val="24"/>
          <w:szCs w:val="27"/>
          <w:u w:val="single"/>
          <w:lang w:eastAsia="de-DE"/>
        </w:rPr>
        <w:t>in unserem und jedem anderen Bundesland!</w:t>
      </w:r>
    </w:p>
    <w:p w:rsidR="00BF4B74" w:rsidRPr="00033EEF" w:rsidRDefault="0000252F" w:rsidP="00186050">
      <w:pPr>
        <w:shd w:val="clear" w:color="auto" w:fill="FFFFFF"/>
        <w:spacing w:after="100" w:afterAutospacing="1" w:line="240" w:lineRule="auto"/>
        <w:rPr>
          <w:color w:val="0563C1" w:themeColor="hyperlink"/>
          <w:sz w:val="18"/>
          <w:szCs w:val="18"/>
          <w:u w:val="single"/>
        </w:rPr>
      </w:pPr>
      <w:r w:rsidRPr="003E353A">
        <w:rPr>
          <w:rFonts w:ascii="Myriad Pro" w:eastAsia="Times New Roman" w:hAnsi="Myriad Pro" w:cs="Times New Roman"/>
          <w:sz w:val="24"/>
          <w:szCs w:val="27"/>
          <w:lang w:eastAsia="de-DE"/>
        </w:rPr>
        <w:t xml:space="preserve">Die derzeitigen Maßnahmen wie Masken, sowie die ständige Nötigung zu Testungen und Impfungen, schaden Kindern und Jugendlichen weit mehr als sie sie nützen. </w:t>
      </w:r>
      <w:r w:rsidRPr="003E353A">
        <w:rPr>
          <w:rFonts w:ascii="Myriad Pro" w:eastAsia="Times New Roman" w:hAnsi="Myriad Pro" w:cs="Times New Roman"/>
          <w:sz w:val="24"/>
          <w:szCs w:val="27"/>
          <w:lang w:eastAsia="de-DE"/>
        </w:rPr>
        <w:br/>
        <w:t xml:space="preserve">Der ständige psychische Druck, der andauernde Sauerstoffmangel mit ständiger Co2 Überdosierung, der zu </w:t>
      </w:r>
      <w:r w:rsidR="00FD358F" w:rsidRPr="003E353A">
        <w:rPr>
          <w:rFonts w:ascii="Myriad Pro" w:eastAsia="Times New Roman" w:hAnsi="Myriad Pro" w:cs="Times New Roman"/>
          <w:sz w:val="24"/>
          <w:szCs w:val="27"/>
          <w:lang w:eastAsia="de-DE"/>
        </w:rPr>
        <w:t xml:space="preserve">Atemnot, </w:t>
      </w:r>
      <w:r w:rsidRPr="003E353A">
        <w:rPr>
          <w:rFonts w:ascii="Myriad Pro" w:eastAsia="Times New Roman" w:hAnsi="Myriad Pro" w:cs="Times New Roman"/>
          <w:iCs/>
          <w:sz w:val="24"/>
          <w:szCs w:val="27"/>
          <w:lang w:eastAsia="de-DE"/>
        </w:rPr>
        <w:t>Ängsten,</w:t>
      </w:r>
      <w:r w:rsidRPr="003E353A">
        <w:rPr>
          <w:rFonts w:ascii="Myriad Pro" w:eastAsia="Times New Roman" w:hAnsi="Myriad Pro" w:cs="Times New Roman"/>
          <w:sz w:val="24"/>
          <w:szCs w:val="27"/>
          <w:lang w:eastAsia="de-DE"/>
        </w:rPr>
        <w:t xml:space="preserve"> Stressatmung, Adrenalinausschüttung und Konzentrationsstörungen</w:t>
      </w:r>
      <w:r w:rsidR="00FD358F" w:rsidRPr="003E353A">
        <w:rPr>
          <w:rFonts w:ascii="Myriad Pro" w:eastAsia="Times New Roman" w:hAnsi="Myriad Pro" w:cs="Times New Roman"/>
          <w:sz w:val="24"/>
          <w:szCs w:val="27"/>
          <w:lang w:eastAsia="de-DE"/>
        </w:rPr>
        <w:t xml:space="preserve"> sowie vermehrten bakteriellen Entzündungen, Immunsystemschwächung und Hauterscheinungen im Gesicht</w:t>
      </w:r>
      <w:r w:rsidRPr="003E353A">
        <w:rPr>
          <w:rFonts w:ascii="Myriad Pro" w:eastAsia="Times New Roman" w:hAnsi="Myriad Pro" w:cs="Times New Roman"/>
          <w:sz w:val="24"/>
          <w:szCs w:val="27"/>
          <w:lang w:eastAsia="de-DE"/>
        </w:rPr>
        <w:t xml:space="preserve"> führt, </w:t>
      </w:r>
      <w:r w:rsidR="00FD358F" w:rsidRPr="003E353A">
        <w:rPr>
          <w:rFonts w:ascii="Myriad Pro" w:eastAsia="Times New Roman" w:hAnsi="Myriad Pro" w:cs="Times New Roman"/>
          <w:sz w:val="24"/>
          <w:szCs w:val="27"/>
          <w:lang w:eastAsia="de-DE"/>
        </w:rPr>
        <w:t xml:space="preserve">beschädigen Körper und Seele und </w:t>
      </w:r>
      <w:r w:rsidRPr="003E353A">
        <w:rPr>
          <w:rFonts w:ascii="Myriad Pro" w:eastAsia="Times New Roman" w:hAnsi="Myriad Pro" w:cs="Times New Roman"/>
          <w:sz w:val="24"/>
          <w:szCs w:val="27"/>
          <w:lang w:eastAsia="de-DE"/>
        </w:rPr>
        <w:t xml:space="preserve">sind keine „Bagatelle“, sondern Körperverletzungen an unseren Kindern und können ernsthafte Langzeitschäden </w:t>
      </w:r>
      <w:r w:rsidRPr="003E353A">
        <w:rPr>
          <w:rFonts w:ascii="Myriad Pro" w:eastAsia="Times New Roman" w:hAnsi="Myriad Pro" w:cs="Times New Roman"/>
          <w:iCs/>
          <w:sz w:val="24"/>
          <w:szCs w:val="27"/>
          <w:lang w:eastAsia="de-DE"/>
        </w:rPr>
        <w:t>hervorrufen</w:t>
      </w:r>
      <w:r w:rsidRPr="003E353A">
        <w:rPr>
          <w:rFonts w:ascii="Myriad Pro" w:eastAsia="Times New Roman" w:hAnsi="Myriad Pro" w:cs="Times New Roman"/>
          <w:sz w:val="24"/>
          <w:szCs w:val="27"/>
          <w:lang w:eastAsia="de-DE"/>
        </w:rPr>
        <w:t xml:space="preserve">. </w:t>
      </w:r>
      <w:r w:rsidRPr="003E353A">
        <w:rPr>
          <w:rFonts w:ascii="Myriad Pro" w:eastAsia="Times New Roman" w:hAnsi="Myriad Pro" w:cs="Times New Roman"/>
          <w:sz w:val="24"/>
          <w:szCs w:val="27"/>
          <w:lang w:eastAsia="de-DE"/>
        </w:rPr>
        <w:br/>
      </w:r>
      <w:r w:rsidR="00FD358F" w:rsidRPr="003E353A">
        <w:rPr>
          <w:rFonts w:ascii="Myriad Pro" w:eastAsia="Times New Roman" w:hAnsi="Myriad Pro" w:cs="Times New Roman"/>
          <w:sz w:val="24"/>
          <w:szCs w:val="27"/>
          <w:lang w:eastAsia="de-DE"/>
        </w:rPr>
        <w:br/>
      </w:r>
      <w:r w:rsidRPr="00033EEF">
        <w:rPr>
          <w:rFonts w:ascii="Myriad Pro" w:eastAsia="Times New Roman" w:hAnsi="Myriad Pro" w:cs="Times New Roman"/>
          <w:b/>
          <w:sz w:val="24"/>
          <w:szCs w:val="27"/>
          <w:u w:val="single"/>
          <w:lang w:eastAsia="de-DE"/>
        </w:rPr>
        <w:t xml:space="preserve">Die traumatisierenden Ausgrenzungen und </w:t>
      </w:r>
      <w:proofErr w:type="spellStart"/>
      <w:r w:rsidRPr="00033EEF">
        <w:rPr>
          <w:rFonts w:ascii="Myriad Pro" w:eastAsia="Times New Roman" w:hAnsi="Myriad Pro" w:cs="Times New Roman"/>
          <w:b/>
          <w:sz w:val="24"/>
          <w:szCs w:val="27"/>
          <w:u w:val="single"/>
          <w:lang w:eastAsia="de-DE"/>
        </w:rPr>
        <w:t>Hänselungen</w:t>
      </w:r>
      <w:proofErr w:type="spellEnd"/>
      <w:r w:rsidRPr="00033EEF">
        <w:rPr>
          <w:rFonts w:ascii="Myriad Pro" w:eastAsia="Times New Roman" w:hAnsi="Myriad Pro" w:cs="Times New Roman"/>
          <w:b/>
          <w:sz w:val="24"/>
          <w:szCs w:val="27"/>
          <w:u w:val="single"/>
          <w:lang w:eastAsia="de-DE"/>
        </w:rPr>
        <w:t xml:space="preserve"> von Kindern, die ungeimpft sind oder Masken nicht tragen können, sind unverantwortlich. </w:t>
      </w:r>
      <w:r w:rsidR="00FD358F" w:rsidRPr="00033EEF">
        <w:rPr>
          <w:rFonts w:ascii="Myriad Pro" w:eastAsia="Times New Roman" w:hAnsi="Myriad Pro" w:cs="Times New Roman"/>
          <w:b/>
          <w:sz w:val="24"/>
          <w:szCs w:val="27"/>
          <w:u w:val="single"/>
          <w:lang w:eastAsia="de-DE"/>
        </w:rPr>
        <w:br/>
      </w:r>
      <w:r w:rsidR="00FD358F" w:rsidRPr="00033EEF">
        <w:rPr>
          <w:rFonts w:ascii="Myriad Pro" w:eastAsia="Times New Roman" w:hAnsi="Myriad Pro" w:cs="Times New Roman"/>
          <w:sz w:val="24"/>
          <w:szCs w:val="27"/>
          <w:lang w:eastAsia="de-DE"/>
        </w:rPr>
        <w:br/>
      </w:r>
      <w:r w:rsidRPr="003E353A">
        <w:rPr>
          <w:rFonts w:ascii="Myriad Pro" w:eastAsia="Times New Roman" w:hAnsi="Myriad Pro" w:cs="Times New Roman"/>
          <w:sz w:val="24"/>
          <w:szCs w:val="27"/>
          <w:lang w:eastAsia="de-DE"/>
        </w:rPr>
        <w:t xml:space="preserve">Immer mehr Kinder landen in psychiatrischer Behandlung oder sind selbstmordgefährdet.   Immer wieder beteiligen sich sogar Lehrer und Schulleiter an diesen Mobbing- Aktionen und verletzen damit ihre Verpflichtung zum Schutz der Kinder:  Hier entstehen konkrete persönliche Haftungsrisiken für Lehrer und Schulleiter, die vielen Lehrern nicht bewusst sind, da die Regierenden sich hier der Haftung zu entziehen wissen.  </w:t>
      </w:r>
      <w:r w:rsidRPr="003E353A">
        <w:rPr>
          <w:rFonts w:ascii="Myriad Pro" w:eastAsia="Times New Roman" w:hAnsi="Myriad Pro" w:cs="Times New Roman"/>
          <w:sz w:val="24"/>
          <w:szCs w:val="27"/>
          <w:lang w:eastAsia="de-DE"/>
        </w:rPr>
        <w:br/>
      </w:r>
      <w:r w:rsidRPr="003E353A">
        <w:rPr>
          <w:rFonts w:ascii="Myriad Pro" w:eastAsia="Times New Roman" w:hAnsi="Myriad Pro" w:cs="Times New Roman"/>
          <w:sz w:val="24"/>
          <w:szCs w:val="27"/>
          <w:lang w:eastAsia="de-DE"/>
        </w:rPr>
        <w:br/>
      </w:r>
      <w:r w:rsidRPr="003E353A">
        <w:rPr>
          <w:rFonts w:ascii="Myriad Pro" w:eastAsia="Times New Roman" w:hAnsi="Myriad Pro" w:cs="Times New Roman"/>
          <w:b/>
          <w:sz w:val="24"/>
          <w:szCs w:val="27"/>
          <w:lang w:eastAsia="de-DE"/>
        </w:rPr>
        <w:t xml:space="preserve">Wenn Schulleiter/innen und Lehrer/innen von Kultusministerien mit Weisungen oder Telefonaten unter Druck gesetzt werden und sogar in Einzelfällen mit </w:t>
      </w:r>
      <w:r w:rsidRPr="003E353A">
        <w:rPr>
          <w:rFonts w:ascii="Myriad Pro" w:eastAsia="Times New Roman" w:hAnsi="Myriad Pro" w:cs="Times New Roman"/>
          <w:b/>
          <w:sz w:val="24"/>
          <w:szCs w:val="27"/>
          <w:lang w:eastAsia="de-DE"/>
        </w:rPr>
        <w:lastRenderedPageBreak/>
        <w:t>Sanktionen bedroht wurden, was mehrfach berichtet wurde,</w:t>
      </w:r>
      <w:r w:rsidRPr="003E353A">
        <w:rPr>
          <w:rFonts w:ascii="Myriad Pro" w:eastAsia="Times New Roman" w:hAnsi="Myriad Pro" w:cs="Times New Roman"/>
          <w:sz w:val="24"/>
          <w:szCs w:val="27"/>
          <w:lang w:eastAsia="de-DE"/>
        </w:rPr>
        <w:t xml:space="preserve"> verstoßen die vorgesetzten Behörden gegen ihre gesetzlichen Pflichten. </w:t>
      </w:r>
      <w:r w:rsidRPr="00691ABF">
        <w:rPr>
          <w:rFonts w:ascii="Myriad Pro" w:eastAsia="Times New Roman" w:hAnsi="Myriad Pro" w:cs="Times New Roman"/>
          <w:b/>
          <w:sz w:val="24"/>
          <w:szCs w:val="27"/>
          <w:lang w:eastAsia="de-DE"/>
        </w:rPr>
        <w:t>Die Berufung auf einen angeblich vorhandenen medizinischen Notstand kann hier nicht greifen, da</w:t>
      </w:r>
      <w:r w:rsidRPr="003E353A">
        <w:rPr>
          <w:rFonts w:ascii="Myriad Pro" w:eastAsia="Times New Roman" w:hAnsi="Myriad Pro" w:cs="Times New Roman"/>
          <w:sz w:val="24"/>
          <w:szCs w:val="27"/>
          <w:lang w:eastAsia="de-DE"/>
        </w:rPr>
        <w:t xml:space="preserve"> die </w:t>
      </w:r>
      <w:proofErr w:type="spellStart"/>
      <w:r w:rsidRPr="003E353A">
        <w:rPr>
          <w:rFonts w:ascii="Myriad Pro" w:eastAsia="Times New Roman" w:hAnsi="Myriad Pro" w:cs="Times New Roman"/>
          <w:sz w:val="24"/>
          <w:szCs w:val="27"/>
          <w:lang w:eastAsia="de-DE"/>
        </w:rPr>
        <w:t>Covid</w:t>
      </w:r>
      <w:proofErr w:type="spellEnd"/>
      <w:r w:rsidRPr="003E353A">
        <w:rPr>
          <w:rFonts w:ascii="Myriad Pro" w:eastAsia="Times New Roman" w:hAnsi="Myriad Pro" w:cs="Times New Roman"/>
          <w:sz w:val="24"/>
          <w:szCs w:val="27"/>
          <w:lang w:eastAsia="de-DE"/>
        </w:rPr>
        <w:t xml:space="preserve">-Todesfälle seit </w:t>
      </w:r>
      <w:r w:rsidR="00DA2B22">
        <w:rPr>
          <w:rFonts w:ascii="Myriad Pro" w:eastAsia="Times New Roman" w:hAnsi="Myriad Pro" w:cs="Times New Roman"/>
          <w:sz w:val="24"/>
          <w:szCs w:val="27"/>
          <w:lang w:eastAsia="de-DE"/>
        </w:rPr>
        <w:t>April</w:t>
      </w:r>
      <w:r w:rsidRPr="003E353A">
        <w:rPr>
          <w:rFonts w:ascii="Myriad Pro" w:eastAsia="Times New Roman" w:hAnsi="Myriad Pro" w:cs="Times New Roman"/>
          <w:sz w:val="24"/>
          <w:szCs w:val="27"/>
          <w:lang w:eastAsia="de-DE"/>
        </w:rPr>
        <w:t xml:space="preserve"> 21 stark rückläufig sind, da die Sars-</w:t>
      </w:r>
      <w:proofErr w:type="spellStart"/>
      <w:r w:rsidRPr="003E353A">
        <w:rPr>
          <w:rFonts w:ascii="Myriad Pro" w:eastAsia="Times New Roman" w:hAnsi="Myriad Pro" w:cs="Times New Roman"/>
          <w:sz w:val="24"/>
          <w:szCs w:val="27"/>
          <w:lang w:eastAsia="de-DE"/>
        </w:rPr>
        <w:t>CoV</w:t>
      </w:r>
      <w:proofErr w:type="spellEnd"/>
      <w:r w:rsidRPr="003E353A">
        <w:rPr>
          <w:rFonts w:ascii="Myriad Pro" w:eastAsia="Times New Roman" w:hAnsi="Myriad Pro" w:cs="Times New Roman"/>
          <w:sz w:val="24"/>
          <w:szCs w:val="27"/>
          <w:lang w:eastAsia="de-DE"/>
        </w:rPr>
        <w:t xml:space="preserve"> 2 - Delta-Variante wesentlich ungefährlicher ist</w:t>
      </w:r>
      <w:r w:rsidR="00DA2B22">
        <w:rPr>
          <w:rFonts w:ascii="Myriad Pro" w:eastAsia="Times New Roman" w:hAnsi="Myriad Pro" w:cs="Times New Roman"/>
          <w:sz w:val="24"/>
          <w:szCs w:val="27"/>
          <w:lang w:eastAsia="de-DE"/>
        </w:rPr>
        <w:t>, ca. nur 1/15</w:t>
      </w:r>
      <w:r w:rsidRPr="003E353A">
        <w:rPr>
          <w:rFonts w:ascii="Myriad Pro" w:eastAsia="Times New Roman" w:hAnsi="Myriad Pro" w:cs="Times New Roman"/>
          <w:sz w:val="24"/>
          <w:szCs w:val="27"/>
          <w:lang w:eastAsia="de-DE"/>
        </w:rPr>
        <w:t xml:space="preserve"> </w:t>
      </w:r>
      <w:r w:rsidR="00DA2B22">
        <w:rPr>
          <w:rFonts w:ascii="Myriad Pro" w:eastAsia="Times New Roman" w:hAnsi="Myriad Pro" w:cs="Times New Roman"/>
          <w:sz w:val="24"/>
          <w:szCs w:val="27"/>
          <w:lang w:eastAsia="de-DE"/>
        </w:rPr>
        <w:t>der Wuhan-Variante, für Kinder noch um mindestens den Faktor 10-100 weniger</w:t>
      </w:r>
      <w:r w:rsidR="008D54A2">
        <w:rPr>
          <w:rFonts w:ascii="Myriad Pro" w:eastAsia="Times New Roman" w:hAnsi="Myriad Pro" w:cs="Times New Roman"/>
          <w:sz w:val="24"/>
          <w:szCs w:val="27"/>
          <w:lang w:eastAsia="de-DE"/>
        </w:rPr>
        <w:t xml:space="preserve"> (</w:t>
      </w:r>
      <w:proofErr w:type="spellStart"/>
      <w:r w:rsidR="008D54A2">
        <w:rPr>
          <w:rFonts w:ascii="Myriad Pro" w:eastAsia="Times New Roman" w:hAnsi="Myriad Pro" w:cs="Times New Roman"/>
          <w:sz w:val="24"/>
          <w:szCs w:val="27"/>
          <w:lang w:eastAsia="de-DE"/>
        </w:rPr>
        <w:t>Lit</w:t>
      </w:r>
      <w:proofErr w:type="spellEnd"/>
      <w:r w:rsidR="008D54A2">
        <w:rPr>
          <w:rFonts w:ascii="Myriad Pro" w:eastAsia="Times New Roman" w:hAnsi="Myriad Pro" w:cs="Times New Roman"/>
          <w:sz w:val="24"/>
          <w:szCs w:val="27"/>
          <w:lang w:eastAsia="de-DE"/>
        </w:rPr>
        <w:t xml:space="preserve"> ifr1-4). </w:t>
      </w:r>
      <w:r w:rsidR="008D54A2">
        <w:rPr>
          <w:rFonts w:ascii="Myriad Pro" w:eastAsia="Times New Roman" w:hAnsi="Myriad Pro" w:cs="Times New Roman"/>
          <w:sz w:val="24"/>
          <w:szCs w:val="27"/>
          <w:lang w:eastAsia="de-DE"/>
        </w:rPr>
        <w:br/>
      </w:r>
      <w:r w:rsidR="00BF4B74" w:rsidRPr="008D54A2">
        <w:rPr>
          <w:rFonts w:ascii="Myriad Pro" w:eastAsia="Times New Roman" w:hAnsi="Myriad Pro" w:cs="Times New Roman"/>
          <w:sz w:val="24"/>
          <w:szCs w:val="27"/>
          <w:lang w:eastAsia="de-DE"/>
        </w:rPr>
        <w:t xml:space="preserve">Die Deltavariante verläuft </w:t>
      </w:r>
      <w:r w:rsidR="008D54A2" w:rsidRPr="008D54A2">
        <w:rPr>
          <w:rFonts w:ascii="Myriad Pro" w:eastAsia="Times New Roman" w:hAnsi="Myriad Pro" w:cs="Times New Roman"/>
          <w:sz w:val="24"/>
          <w:szCs w:val="27"/>
          <w:lang w:eastAsia="de-DE"/>
        </w:rPr>
        <w:t xml:space="preserve">in der Regel </w:t>
      </w:r>
      <w:r w:rsidR="00BF4B74" w:rsidRPr="008D54A2">
        <w:rPr>
          <w:rFonts w:ascii="Myriad Pro" w:eastAsia="Times New Roman" w:hAnsi="Myriad Pro" w:cs="Times New Roman"/>
          <w:sz w:val="24"/>
          <w:szCs w:val="27"/>
          <w:lang w:eastAsia="de-DE"/>
        </w:rPr>
        <w:t xml:space="preserve">wesentlich milder und löst meist nur Schnupfen und </w:t>
      </w:r>
      <w:proofErr w:type="spellStart"/>
      <w:r w:rsidR="00BF4B74" w:rsidRPr="008D54A2">
        <w:rPr>
          <w:rFonts w:ascii="Myriad Pro" w:eastAsia="Times New Roman" w:hAnsi="Myriad Pro" w:cs="Times New Roman"/>
          <w:sz w:val="24"/>
          <w:szCs w:val="27"/>
          <w:lang w:eastAsia="de-DE"/>
        </w:rPr>
        <w:t>rauhe</w:t>
      </w:r>
      <w:proofErr w:type="spellEnd"/>
      <w:r w:rsidR="00BF4B74" w:rsidRPr="008D54A2">
        <w:rPr>
          <w:rFonts w:ascii="Myriad Pro" w:eastAsia="Times New Roman" w:hAnsi="Myriad Pro" w:cs="Times New Roman"/>
          <w:sz w:val="24"/>
          <w:szCs w:val="27"/>
          <w:lang w:eastAsia="de-DE"/>
        </w:rPr>
        <w:t xml:space="preserve"> Kehle aus</w:t>
      </w:r>
      <w:r w:rsidR="00033EEF">
        <w:rPr>
          <w:rFonts w:ascii="Myriad Pro" w:eastAsia="Times New Roman" w:hAnsi="Myriad Pro" w:cs="Times New Roman"/>
          <w:sz w:val="24"/>
          <w:szCs w:val="27"/>
          <w:lang w:eastAsia="de-DE"/>
        </w:rPr>
        <w:t xml:space="preserve"> (</w:t>
      </w:r>
      <w:r w:rsidR="00033EEF" w:rsidRPr="00033EEF">
        <w:t xml:space="preserve"> </w:t>
      </w:r>
      <w:hyperlink r:id="rId7" w:history="1">
        <w:r w:rsidR="00033EEF">
          <w:rPr>
            <w:rStyle w:val="Hyperlink"/>
          </w:rPr>
          <w:t>https://www.swr.de/wissen/delta-variante-corona-100.html</w:t>
        </w:r>
      </w:hyperlink>
      <w:r w:rsidR="00033EEF">
        <w:t>)</w:t>
      </w:r>
      <w:r w:rsidR="00033EEF">
        <w:rPr>
          <w:rFonts w:ascii="Myriad Pro" w:eastAsia="Times New Roman" w:hAnsi="Myriad Pro" w:cs="Times New Roman"/>
          <w:sz w:val="24"/>
          <w:szCs w:val="27"/>
          <w:lang w:eastAsia="de-DE"/>
        </w:rPr>
        <w:t xml:space="preserve">, </w:t>
      </w:r>
      <w:r w:rsidR="00BF4B74" w:rsidRPr="008D54A2">
        <w:rPr>
          <w:rFonts w:ascii="Myriad Pro" w:eastAsia="Times New Roman" w:hAnsi="Myriad Pro" w:cs="Times New Roman"/>
          <w:sz w:val="24"/>
          <w:szCs w:val="27"/>
          <w:lang w:eastAsia="de-DE"/>
        </w:rPr>
        <w:t>d.h. ähnelt eher einer „normalen Erkältung“</w:t>
      </w:r>
      <w:r w:rsidR="00033EEF">
        <w:rPr>
          <w:rFonts w:ascii="Myriad Pro" w:eastAsia="Times New Roman" w:hAnsi="Myriad Pro" w:cs="Times New Roman"/>
          <w:sz w:val="24"/>
          <w:szCs w:val="27"/>
          <w:lang w:eastAsia="de-DE"/>
        </w:rPr>
        <w:t>. D</w:t>
      </w:r>
      <w:r w:rsidR="008D54A2">
        <w:rPr>
          <w:rFonts w:ascii="Myriad Pro" w:eastAsia="Times New Roman" w:hAnsi="Myriad Pro" w:cs="Times New Roman"/>
          <w:sz w:val="24"/>
          <w:szCs w:val="27"/>
          <w:lang w:eastAsia="de-DE"/>
        </w:rPr>
        <w:t xml:space="preserve">ie </w:t>
      </w:r>
      <w:r w:rsidR="00033EEF">
        <w:rPr>
          <w:rFonts w:ascii="Myriad Pro" w:eastAsia="Times New Roman" w:hAnsi="Myriad Pro" w:cs="Times New Roman"/>
          <w:sz w:val="24"/>
          <w:szCs w:val="27"/>
          <w:lang w:eastAsia="de-DE"/>
        </w:rPr>
        <w:t xml:space="preserve">in Bezug auf die Langzeitauswirkungen ungenügend erforschte und </w:t>
      </w:r>
      <w:r w:rsidR="008D54A2">
        <w:rPr>
          <w:rFonts w:ascii="Myriad Pro" w:eastAsia="Times New Roman" w:hAnsi="Myriad Pro" w:cs="Times New Roman"/>
          <w:sz w:val="24"/>
          <w:szCs w:val="27"/>
          <w:lang w:eastAsia="de-DE"/>
        </w:rPr>
        <w:t>ex</w:t>
      </w:r>
      <w:r w:rsidR="00033EEF">
        <w:rPr>
          <w:rFonts w:ascii="Myriad Pro" w:eastAsia="Times New Roman" w:hAnsi="Myriad Pro" w:cs="Times New Roman"/>
          <w:sz w:val="24"/>
          <w:szCs w:val="27"/>
          <w:lang w:eastAsia="de-DE"/>
        </w:rPr>
        <w:t>p</w:t>
      </w:r>
      <w:r w:rsidR="008D54A2">
        <w:rPr>
          <w:rFonts w:ascii="Myriad Pro" w:eastAsia="Times New Roman" w:hAnsi="Myriad Pro" w:cs="Times New Roman"/>
          <w:sz w:val="24"/>
          <w:szCs w:val="27"/>
          <w:lang w:eastAsia="de-DE"/>
        </w:rPr>
        <w:t>erimentell</w:t>
      </w:r>
      <w:r w:rsidR="00033EEF">
        <w:rPr>
          <w:rFonts w:ascii="Myriad Pro" w:eastAsia="Times New Roman" w:hAnsi="Myriad Pro" w:cs="Times New Roman"/>
          <w:sz w:val="24"/>
          <w:szCs w:val="27"/>
          <w:lang w:eastAsia="de-DE"/>
        </w:rPr>
        <w:t xml:space="preserve">e neuartige </w:t>
      </w:r>
      <w:r w:rsidR="008D54A2">
        <w:rPr>
          <w:rFonts w:ascii="Myriad Pro" w:eastAsia="Times New Roman" w:hAnsi="Myriad Pro" w:cs="Times New Roman"/>
          <w:sz w:val="24"/>
          <w:szCs w:val="27"/>
          <w:lang w:eastAsia="de-DE"/>
        </w:rPr>
        <w:t xml:space="preserve">Impfung hingegen enthält </w:t>
      </w:r>
      <w:r w:rsidR="00033EEF">
        <w:rPr>
          <w:rFonts w:ascii="Myriad Pro" w:eastAsia="Times New Roman" w:hAnsi="Myriad Pro" w:cs="Times New Roman"/>
          <w:sz w:val="24"/>
          <w:szCs w:val="27"/>
          <w:lang w:eastAsia="de-DE"/>
        </w:rPr>
        <w:t>deutlich höhere Gefahren für Leib und Leben und auch für lebenslang beeinträchtigende Langzeitschäden (</w:t>
      </w:r>
      <w:proofErr w:type="spellStart"/>
      <w:r w:rsidR="00033EEF">
        <w:rPr>
          <w:rFonts w:ascii="Myriad Pro" w:eastAsia="Times New Roman" w:hAnsi="Myriad Pro" w:cs="Times New Roman"/>
          <w:sz w:val="24"/>
          <w:szCs w:val="27"/>
          <w:lang w:eastAsia="de-DE"/>
        </w:rPr>
        <w:t>Lit</w:t>
      </w:r>
      <w:proofErr w:type="spellEnd"/>
      <w:r w:rsidR="00033EEF">
        <w:rPr>
          <w:rFonts w:ascii="Myriad Pro" w:eastAsia="Times New Roman" w:hAnsi="Myriad Pro" w:cs="Times New Roman"/>
          <w:sz w:val="24"/>
          <w:szCs w:val="27"/>
          <w:lang w:eastAsia="de-DE"/>
        </w:rPr>
        <w:t>. lang1-4), d.h. ist möglicherweise auch für Erwachsene wesentlich gefährlicher als die derzeit dominierende Delta- Erkrankung selbst</w:t>
      </w:r>
      <w:r w:rsidR="00BF4B74">
        <w:t xml:space="preserve"> </w:t>
      </w:r>
      <w:r w:rsidR="00033EEF" w:rsidRPr="00033EEF">
        <w:rPr>
          <w:sz w:val="18"/>
          <w:szCs w:val="18"/>
        </w:rPr>
        <w:t>(</w:t>
      </w:r>
      <w:r w:rsidR="00BF4B74" w:rsidRPr="00033EEF">
        <w:rPr>
          <w:rStyle w:val="Hyperlink"/>
          <w:sz w:val="18"/>
          <w:szCs w:val="18"/>
        </w:rPr>
        <w:t xml:space="preserve">Seneff, S., &amp; </w:t>
      </w:r>
      <w:proofErr w:type="spellStart"/>
      <w:r w:rsidR="00BF4B74" w:rsidRPr="00033EEF">
        <w:rPr>
          <w:rStyle w:val="Hyperlink"/>
          <w:sz w:val="18"/>
          <w:szCs w:val="18"/>
        </w:rPr>
        <w:t>Nigh</w:t>
      </w:r>
      <w:proofErr w:type="spellEnd"/>
      <w:r w:rsidR="00BF4B74" w:rsidRPr="00033EEF">
        <w:rPr>
          <w:rStyle w:val="Hyperlink"/>
          <w:sz w:val="18"/>
          <w:szCs w:val="18"/>
        </w:rPr>
        <w:t xml:space="preserve">, G. (2021). </w:t>
      </w:r>
      <w:proofErr w:type="spellStart"/>
      <w:r w:rsidR="00BF4B74" w:rsidRPr="00033EEF">
        <w:rPr>
          <w:rStyle w:val="Hyperlink"/>
          <w:sz w:val="18"/>
          <w:szCs w:val="18"/>
        </w:rPr>
        <w:t>Worse</w:t>
      </w:r>
      <w:proofErr w:type="spellEnd"/>
      <w:r w:rsidR="00BF4B74" w:rsidRPr="00033EEF">
        <w:rPr>
          <w:rStyle w:val="Hyperlink"/>
          <w:sz w:val="18"/>
          <w:szCs w:val="18"/>
        </w:rPr>
        <w:t xml:space="preserve"> </w:t>
      </w:r>
      <w:proofErr w:type="spellStart"/>
      <w:r w:rsidR="00BF4B74" w:rsidRPr="00033EEF">
        <w:rPr>
          <w:rStyle w:val="Hyperlink"/>
          <w:sz w:val="18"/>
          <w:szCs w:val="18"/>
        </w:rPr>
        <w:t>Than</w:t>
      </w:r>
      <w:proofErr w:type="spellEnd"/>
      <w:r w:rsidR="00BF4B74" w:rsidRPr="00033EEF">
        <w:rPr>
          <w:rStyle w:val="Hyperlink"/>
          <w:sz w:val="18"/>
          <w:szCs w:val="18"/>
        </w:rPr>
        <w:t xml:space="preserve"> </w:t>
      </w:r>
      <w:proofErr w:type="spellStart"/>
      <w:r w:rsidR="00BF4B74" w:rsidRPr="00033EEF">
        <w:rPr>
          <w:rStyle w:val="Hyperlink"/>
          <w:sz w:val="18"/>
          <w:szCs w:val="18"/>
        </w:rPr>
        <w:t>the</w:t>
      </w:r>
      <w:proofErr w:type="spellEnd"/>
      <w:r w:rsidR="00BF4B74" w:rsidRPr="00033EEF">
        <w:rPr>
          <w:rStyle w:val="Hyperlink"/>
          <w:sz w:val="18"/>
          <w:szCs w:val="18"/>
        </w:rPr>
        <w:t xml:space="preserve"> Disease? </w:t>
      </w:r>
      <w:proofErr w:type="spellStart"/>
      <w:r w:rsidR="00BF4B74" w:rsidRPr="00033EEF">
        <w:rPr>
          <w:rStyle w:val="Hyperlink"/>
          <w:sz w:val="18"/>
          <w:szCs w:val="18"/>
        </w:rPr>
        <w:t>Reviewing</w:t>
      </w:r>
      <w:proofErr w:type="spellEnd"/>
      <w:r w:rsidR="00BF4B74" w:rsidRPr="00033EEF">
        <w:rPr>
          <w:rStyle w:val="Hyperlink"/>
          <w:sz w:val="18"/>
          <w:szCs w:val="18"/>
        </w:rPr>
        <w:t xml:space="preserve"> </w:t>
      </w:r>
      <w:proofErr w:type="spellStart"/>
      <w:r w:rsidR="00BF4B74" w:rsidRPr="00033EEF">
        <w:rPr>
          <w:rStyle w:val="Hyperlink"/>
          <w:sz w:val="18"/>
          <w:szCs w:val="18"/>
        </w:rPr>
        <w:t>Some</w:t>
      </w:r>
      <w:proofErr w:type="spellEnd"/>
      <w:r w:rsidR="00BF4B74" w:rsidRPr="00033EEF">
        <w:rPr>
          <w:rStyle w:val="Hyperlink"/>
          <w:sz w:val="18"/>
          <w:szCs w:val="18"/>
        </w:rPr>
        <w:t xml:space="preserve"> Possible </w:t>
      </w:r>
      <w:proofErr w:type="spellStart"/>
      <w:r w:rsidR="00BF4B74" w:rsidRPr="00033EEF">
        <w:rPr>
          <w:rStyle w:val="Hyperlink"/>
          <w:sz w:val="18"/>
          <w:szCs w:val="18"/>
        </w:rPr>
        <w:t>Unintended</w:t>
      </w:r>
      <w:proofErr w:type="spellEnd"/>
      <w:r w:rsidR="00BF4B74" w:rsidRPr="00033EEF">
        <w:rPr>
          <w:rStyle w:val="Hyperlink"/>
          <w:sz w:val="18"/>
          <w:szCs w:val="18"/>
        </w:rPr>
        <w:t xml:space="preserve"> </w:t>
      </w:r>
      <w:proofErr w:type="spellStart"/>
      <w:r w:rsidR="00BF4B74" w:rsidRPr="00033EEF">
        <w:rPr>
          <w:rStyle w:val="Hyperlink"/>
          <w:sz w:val="18"/>
          <w:szCs w:val="18"/>
        </w:rPr>
        <w:t>Consequences</w:t>
      </w:r>
      <w:proofErr w:type="spellEnd"/>
      <w:r w:rsidR="00BF4B74" w:rsidRPr="00033EEF">
        <w:rPr>
          <w:rStyle w:val="Hyperlink"/>
          <w:sz w:val="18"/>
          <w:szCs w:val="18"/>
        </w:rPr>
        <w:t xml:space="preserve"> </w:t>
      </w:r>
      <w:proofErr w:type="spellStart"/>
      <w:r w:rsidR="00BF4B74" w:rsidRPr="00033EEF">
        <w:rPr>
          <w:rStyle w:val="Hyperlink"/>
          <w:sz w:val="18"/>
          <w:szCs w:val="18"/>
        </w:rPr>
        <w:t>of</w:t>
      </w:r>
      <w:proofErr w:type="spellEnd"/>
      <w:r w:rsidR="00BF4B74" w:rsidRPr="00033EEF">
        <w:rPr>
          <w:rStyle w:val="Hyperlink"/>
          <w:sz w:val="18"/>
          <w:szCs w:val="18"/>
        </w:rPr>
        <w:t xml:space="preserve"> </w:t>
      </w:r>
      <w:proofErr w:type="spellStart"/>
      <w:r w:rsidR="00BF4B74" w:rsidRPr="00033EEF">
        <w:rPr>
          <w:rStyle w:val="Hyperlink"/>
          <w:sz w:val="18"/>
          <w:szCs w:val="18"/>
        </w:rPr>
        <w:t>the</w:t>
      </w:r>
      <w:proofErr w:type="spellEnd"/>
      <w:r w:rsidR="00BF4B74" w:rsidRPr="00033EEF">
        <w:rPr>
          <w:rStyle w:val="Hyperlink"/>
          <w:sz w:val="18"/>
          <w:szCs w:val="18"/>
        </w:rPr>
        <w:t xml:space="preserve"> </w:t>
      </w:r>
      <w:proofErr w:type="spellStart"/>
      <w:r w:rsidR="00BF4B74" w:rsidRPr="00033EEF">
        <w:rPr>
          <w:rStyle w:val="Hyperlink"/>
          <w:sz w:val="18"/>
          <w:szCs w:val="18"/>
        </w:rPr>
        <w:t>mRNA</w:t>
      </w:r>
      <w:proofErr w:type="spellEnd"/>
      <w:r w:rsidR="00BF4B74" w:rsidRPr="00033EEF">
        <w:rPr>
          <w:rStyle w:val="Hyperlink"/>
          <w:sz w:val="18"/>
          <w:szCs w:val="18"/>
        </w:rPr>
        <w:t xml:space="preserve"> </w:t>
      </w:r>
      <w:proofErr w:type="spellStart"/>
      <w:r w:rsidR="00BF4B74" w:rsidRPr="00033EEF">
        <w:rPr>
          <w:rStyle w:val="Hyperlink"/>
          <w:sz w:val="18"/>
          <w:szCs w:val="18"/>
        </w:rPr>
        <w:t>Vaccines</w:t>
      </w:r>
      <w:proofErr w:type="spellEnd"/>
      <w:r w:rsidR="00BF4B74" w:rsidRPr="00033EEF">
        <w:rPr>
          <w:rStyle w:val="Hyperlink"/>
          <w:sz w:val="18"/>
          <w:szCs w:val="18"/>
        </w:rPr>
        <w:t xml:space="preserve"> </w:t>
      </w:r>
      <w:proofErr w:type="spellStart"/>
      <w:r w:rsidR="00BF4B74" w:rsidRPr="00033EEF">
        <w:rPr>
          <w:rStyle w:val="Hyperlink"/>
          <w:sz w:val="18"/>
          <w:szCs w:val="18"/>
        </w:rPr>
        <w:t>Against</w:t>
      </w:r>
      <w:proofErr w:type="spellEnd"/>
      <w:r w:rsidR="00BF4B74" w:rsidRPr="00033EEF">
        <w:rPr>
          <w:rStyle w:val="Hyperlink"/>
          <w:sz w:val="18"/>
          <w:szCs w:val="18"/>
        </w:rPr>
        <w:t xml:space="preserve"> COVID-19. International Journal </w:t>
      </w:r>
      <w:proofErr w:type="spellStart"/>
      <w:r w:rsidR="00BF4B74" w:rsidRPr="00033EEF">
        <w:rPr>
          <w:rStyle w:val="Hyperlink"/>
          <w:sz w:val="18"/>
          <w:szCs w:val="18"/>
        </w:rPr>
        <w:t>of</w:t>
      </w:r>
      <w:proofErr w:type="spellEnd"/>
      <w:r w:rsidR="00033EEF" w:rsidRPr="00033EEF">
        <w:rPr>
          <w:rStyle w:val="Hyperlink"/>
          <w:sz w:val="18"/>
          <w:szCs w:val="18"/>
        </w:rPr>
        <w:t xml:space="preserve"> </w:t>
      </w:r>
      <w:r w:rsidR="00BF4B74" w:rsidRPr="00033EEF">
        <w:rPr>
          <w:rStyle w:val="Hyperlink"/>
          <w:sz w:val="18"/>
          <w:szCs w:val="18"/>
        </w:rPr>
        <w:t xml:space="preserve">Vaccine Theory, Practice, and Research, 2(1), 38–79. </w:t>
      </w:r>
      <w:proofErr w:type="gramStart"/>
      <w:r w:rsidR="00BF4B74" w:rsidRPr="00033EEF">
        <w:rPr>
          <w:rStyle w:val="Hyperlink"/>
          <w:sz w:val="18"/>
          <w:szCs w:val="18"/>
        </w:rPr>
        <w:t xml:space="preserve">https://ijvtpr.com/index.php/IJVTPR/article/view/23 </w:t>
      </w:r>
      <w:r w:rsidR="00033EEF" w:rsidRPr="00033EEF">
        <w:rPr>
          <w:rStyle w:val="Hyperlink"/>
          <w:sz w:val="18"/>
          <w:szCs w:val="18"/>
        </w:rPr>
        <w:t>)</w:t>
      </w:r>
      <w:proofErr w:type="gramEnd"/>
    </w:p>
    <w:p w:rsidR="00033EEF" w:rsidRPr="00033EEF" w:rsidRDefault="00033EEF" w:rsidP="00DA2B22">
      <w:pPr>
        <w:rPr>
          <w:rFonts w:ascii="Myriad Pro" w:eastAsia="Times New Roman" w:hAnsi="Myriad Pro" w:cs="Times New Roman"/>
          <w:b/>
          <w:sz w:val="24"/>
          <w:szCs w:val="27"/>
          <w:u w:val="single"/>
          <w:lang w:eastAsia="de-DE"/>
        </w:rPr>
      </w:pPr>
      <w:r w:rsidRPr="00033EEF">
        <w:rPr>
          <w:rFonts w:ascii="Myriad Pro" w:eastAsia="Times New Roman" w:hAnsi="Myriad Pro" w:cs="Times New Roman"/>
          <w:b/>
          <w:sz w:val="24"/>
          <w:szCs w:val="27"/>
          <w:u w:val="single"/>
          <w:lang w:eastAsia="de-DE"/>
        </w:rPr>
        <w:t>Fehlende Anpassung des Nutzen-Risiko-Verhältnisses auf die Delta-Variante:</w:t>
      </w:r>
    </w:p>
    <w:p w:rsidR="00E03A08" w:rsidRDefault="00DA2B22" w:rsidP="00DA2B22">
      <w:pPr>
        <w:rPr>
          <w:rFonts w:ascii="Myriad Pro" w:eastAsia="Times New Roman" w:hAnsi="Myriad Pro" w:cs="Times New Roman"/>
          <w:sz w:val="24"/>
          <w:szCs w:val="27"/>
          <w:lang w:eastAsia="de-DE"/>
        </w:rPr>
      </w:pPr>
      <w:r>
        <w:rPr>
          <w:rFonts w:ascii="Myriad Pro" w:eastAsia="Times New Roman" w:hAnsi="Myriad Pro" w:cs="Times New Roman"/>
          <w:b/>
          <w:sz w:val="24"/>
          <w:szCs w:val="27"/>
          <w:lang w:eastAsia="de-DE"/>
        </w:rPr>
        <w:t>Es ist medizinisch unverantwortlich und auch</w:t>
      </w:r>
      <w:r w:rsidRPr="00DA2B22">
        <w:rPr>
          <w:rFonts w:ascii="Myriad Pro" w:eastAsia="Times New Roman" w:hAnsi="Myriad Pro" w:cs="Times New Roman"/>
          <w:b/>
          <w:sz w:val="24"/>
          <w:szCs w:val="27"/>
          <w:lang w:eastAsia="de-DE"/>
        </w:rPr>
        <w:t xml:space="preserve"> unredlich</w:t>
      </w:r>
      <w:r w:rsidRPr="00DA2B22">
        <w:rPr>
          <w:rFonts w:ascii="Myriad Pro" w:eastAsia="Times New Roman" w:hAnsi="Myriad Pro" w:cs="Times New Roman"/>
          <w:sz w:val="24"/>
          <w:szCs w:val="27"/>
          <w:lang w:eastAsia="de-DE"/>
        </w:rPr>
        <w:t xml:space="preserve">, wenn das PEI die zunächst positiv abgegebene  Nutzen-Risiko-Bewertung der Impfstoffe nicht für die deutlich weniger gefährliche Delta-Variante neu berechnet, denn die positive Nutzen- Risiko Analyse für den experimentell und nicht genügend in Langzeitstudien erforschten Impfstoff </w:t>
      </w:r>
      <w:r w:rsidRPr="00E03A08">
        <w:rPr>
          <w:rFonts w:ascii="Myriad Pro" w:eastAsia="Times New Roman" w:hAnsi="Myriad Pro" w:cs="Times New Roman"/>
          <w:b/>
          <w:sz w:val="24"/>
          <w:szCs w:val="27"/>
          <w:lang w:eastAsia="de-DE"/>
        </w:rPr>
        <w:t>wurde nur für die Wuhan- Variante  berechnet</w:t>
      </w:r>
      <w:r>
        <w:rPr>
          <w:rFonts w:ascii="Myriad Pro" w:eastAsia="Times New Roman" w:hAnsi="Myriad Pro" w:cs="Times New Roman"/>
          <w:sz w:val="24"/>
          <w:szCs w:val="27"/>
          <w:lang w:eastAsia="de-DE"/>
        </w:rPr>
        <w:t xml:space="preserve">. </w:t>
      </w:r>
      <w:r w:rsidRPr="00DA2B22">
        <w:rPr>
          <w:rFonts w:ascii="Myriad Pro" w:eastAsia="Times New Roman" w:hAnsi="Myriad Pro" w:cs="Times New Roman"/>
          <w:b/>
          <w:sz w:val="24"/>
          <w:szCs w:val="27"/>
          <w:lang w:eastAsia="de-DE"/>
        </w:rPr>
        <w:t>Damals dort auch noch mit falsch zu hoch angenommenen Sterbezahlen durch die Infektion</w:t>
      </w:r>
      <w:r>
        <w:rPr>
          <w:rFonts w:ascii="Myriad Pro" w:eastAsia="Times New Roman" w:hAnsi="Myriad Pro" w:cs="Times New Roman"/>
          <w:b/>
          <w:sz w:val="24"/>
          <w:szCs w:val="27"/>
          <w:lang w:eastAsia="de-DE"/>
        </w:rPr>
        <w:t>, die Pro</w:t>
      </w:r>
      <w:r w:rsidR="00BF0F5D">
        <w:rPr>
          <w:rFonts w:ascii="Myriad Pro" w:eastAsia="Times New Roman" w:hAnsi="Myriad Pro" w:cs="Times New Roman"/>
          <w:b/>
          <w:sz w:val="24"/>
          <w:szCs w:val="27"/>
          <w:lang w:eastAsia="de-DE"/>
        </w:rPr>
        <w:t>f.</w:t>
      </w:r>
      <w:r>
        <w:rPr>
          <w:rFonts w:ascii="Myriad Pro" w:eastAsia="Times New Roman" w:hAnsi="Myriad Pro" w:cs="Times New Roman"/>
          <w:b/>
          <w:sz w:val="24"/>
          <w:szCs w:val="27"/>
          <w:lang w:eastAsia="de-DE"/>
        </w:rPr>
        <w:t xml:space="preserve"> </w:t>
      </w:r>
      <w:proofErr w:type="spellStart"/>
      <w:r>
        <w:rPr>
          <w:rFonts w:ascii="Myriad Pro" w:eastAsia="Times New Roman" w:hAnsi="Myriad Pro" w:cs="Times New Roman"/>
          <w:b/>
          <w:sz w:val="24"/>
          <w:szCs w:val="27"/>
          <w:lang w:eastAsia="de-DE"/>
        </w:rPr>
        <w:t>Ioannidis</w:t>
      </w:r>
      <w:proofErr w:type="spellEnd"/>
      <w:r>
        <w:rPr>
          <w:rFonts w:ascii="Myriad Pro" w:eastAsia="Times New Roman" w:hAnsi="Myriad Pro" w:cs="Times New Roman"/>
          <w:b/>
          <w:sz w:val="24"/>
          <w:szCs w:val="27"/>
          <w:lang w:eastAsia="de-DE"/>
        </w:rPr>
        <w:t xml:space="preserve"> im April 2021 auf 0,15 berechnete. </w:t>
      </w:r>
      <w:r w:rsidRPr="00DA2B22">
        <w:rPr>
          <w:rFonts w:ascii="Myriad Pro" w:eastAsia="Times New Roman" w:hAnsi="Myriad Pro" w:cs="Times New Roman"/>
          <w:sz w:val="24"/>
          <w:szCs w:val="27"/>
          <w:lang w:eastAsia="de-DE"/>
        </w:rPr>
        <w:t xml:space="preserve"> </w:t>
      </w:r>
    </w:p>
    <w:p w:rsidR="00691ABF" w:rsidRDefault="00DA2B22" w:rsidP="00DA2B22">
      <w:pPr>
        <w:rPr>
          <w:rFonts w:ascii="Myriad Pro" w:eastAsia="Times New Roman" w:hAnsi="Myriad Pro" w:cs="Times New Roman"/>
          <w:sz w:val="24"/>
          <w:szCs w:val="27"/>
          <w:lang w:eastAsia="de-DE"/>
        </w:rPr>
      </w:pPr>
      <w:r w:rsidRPr="00E03A08">
        <w:rPr>
          <w:rFonts w:ascii="Myriad Pro" w:eastAsia="Times New Roman" w:hAnsi="Myriad Pro" w:cs="Times New Roman"/>
          <w:b/>
          <w:sz w:val="24"/>
          <w:szCs w:val="27"/>
          <w:lang w:eastAsia="de-DE"/>
        </w:rPr>
        <w:t>Diese Nutzen-Risiko-Analyse hätte längstens bezüglich der Delta Variante abgeändert werden müssen</w:t>
      </w:r>
      <w:r w:rsidRPr="00DA2B22">
        <w:rPr>
          <w:rFonts w:ascii="Myriad Pro" w:eastAsia="Times New Roman" w:hAnsi="Myriad Pro" w:cs="Times New Roman"/>
          <w:sz w:val="24"/>
          <w:szCs w:val="27"/>
          <w:lang w:eastAsia="de-DE"/>
        </w:rPr>
        <w:t xml:space="preserve">, da diese seit spätestens August auch das Geschehen in Deutschland zu 98% dominiert. </w:t>
      </w:r>
      <w:r w:rsidRPr="00DA2B22">
        <w:rPr>
          <w:rFonts w:ascii="Myriad Pro" w:eastAsia="Times New Roman" w:hAnsi="Myriad Pro" w:cs="Times New Roman"/>
          <w:b/>
          <w:sz w:val="24"/>
          <w:szCs w:val="27"/>
          <w:lang w:eastAsia="de-DE"/>
        </w:rPr>
        <w:t xml:space="preserve">Dies ist unterblieben und stellt unserer Meinung </w:t>
      </w:r>
      <w:proofErr w:type="gramStart"/>
      <w:r w:rsidRPr="00DA2B22">
        <w:rPr>
          <w:rFonts w:ascii="Myriad Pro" w:eastAsia="Times New Roman" w:hAnsi="Myriad Pro" w:cs="Times New Roman"/>
          <w:b/>
          <w:sz w:val="24"/>
          <w:szCs w:val="27"/>
          <w:lang w:eastAsia="de-DE"/>
        </w:rPr>
        <w:t>nach eine Verletzung</w:t>
      </w:r>
      <w:proofErr w:type="gramEnd"/>
      <w:r w:rsidRPr="00DA2B22">
        <w:rPr>
          <w:rFonts w:ascii="Myriad Pro" w:eastAsia="Times New Roman" w:hAnsi="Myriad Pro" w:cs="Times New Roman"/>
          <w:b/>
          <w:sz w:val="24"/>
          <w:szCs w:val="27"/>
          <w:lang w:eastAsia="de-DE"/>
        </w:rPr>
        <w:t xml:space="preserve"> der Fürsorge und Sorgfaltspflicht dar.</w:t>
      </w:r>
      <w:r w:rsidRPr="00DA2B22">
        <w:rPr>
          <w:rFonts w:ascii="Myriad Pro" w:eastAsia="Times New Roman" w:hAnsi="Myriad Pro" w:cs="Times New Roman"/>
          <w:sz w:val="24"/>
          <w:szCs w:val="27"/>
          <w:lang w:eastAsia="de-DE"/>
        </w:rPr>
        <w:t xml:space="preserve">  </w:t>
      </w:r>
    </w:p>
    <w:p w:rsidR="00033EEF" w:rsidRDefault="00033EEF" w:rsidP="00DA2B22">
      <w:pPr>
        <w:rPr>
          <w:rFonts w:ascii="Myriad Pro" w:eastAsia="Times New Roman" w:hAnsi="Myriad Pro" w:cs="Times New Roman"/>
          <w:b/>
          <w:sz w:val="24"/>
          <w:szCs w:val="27"/>
          <w:u w:val="single"/>
          <w:lang w:eastAsia="de-DE"/>
        </w:rPr>
      </w:pPr>
    </w:p>
    <w:p w:rsidR="009561AB" w:rsidRDefault="00033EEF" w:rsidP="00BF0F5D">
      <w:pPr>
        <w:rPr>
          <w:rFonts w:asciiTheme="majorHAnsi" w:eastAsia="Times New Roman" w:hAnsiTheme="majorHAnsi" w:cstheme="majorBidi"/>
          <w:b/>
          <w:sz w:val="26"/>
          <w:szCs w:val="26"/>
          <w:lang w:eastAsia="de-DE"/>
        </w:rPr>
      </w:pPr>
      <w:r w:rsidRPr="00033EEF">
        <w:rPr>
          <w:rFonts w:ascii="Myriad Pro" w:eastAsia="Times New Roman" w:hAnsi="Myriad Pro" w:cs="Times New Roman"/>
          <w:b/>
          <w:sz w:val="24"/>
          <w:szCs w:val="27"/>
          <w:u w:val="single"/>
          <w:lang w:eastAsia="de-DE"/>
        </w:rPr>
        <w:t>Medizinisch</w:t>
      </w:r>
      <w:r>
        <w:rPr>
          <w:rFonts w:ascii="Myriad Pro" w:eastAsia="Times New Roman" w:hAnsi="Myriad Pro" w:cs="Times New Roman"/>
          <w:b/>
          <w:sz w:val="24"/>
          <w:szCs w:val="27"/>
          <w:u w:val="single"/>
          <w:lang w:eastAsia="de-DE"/>
        </w:rPr>
        <w:t>e wie auch</w:t>
      </w:r>
      <w:r w:rsidRPr="00033EEF">
        <w:rPr>
          <w:rFonts w:ascii="Myriad Pro" w:eastAsia="Times New Roman" w:hAnsi="Myriad Pro" w:cs="Times New Roman"/>
          <w:b/>
          <w:sz w:val="24"/>
          <w:szCs w:val="27"/>
          <w:u w:val="single"/>
          <w:lang w:eastAsia="de-DE"/>
        </w:rPr>
        <w:t xml:space="preserve"> </w:t>
      </w:r>
      <w:r>
        <w:rPr>
          <w:rFonts w:ascii="Myriad Pro" w:eastAsia="Times New Roman" w:hAnsi="Myriad Pro" w:cs="Times New Roman"/>
          <w:b/>
          <w:sz w:val="24"/>
          <w:szCs w:val="27"/>
          <w:u w:val="single"/>
          <w:lang w:eastAsia="de-DE"/>
        </w:rPr>
        <w:t>e</w:t>
      </w:r>
      <w:r w:rsidRPr="00033EEF">
        <w:rPr>
          <w:rFonts w:ascii="Myriad Pro" w:eastAsia="Times New Roman" w:hAnsi="Myriad Pro" w:cs="Times New Roman"/>
          <w:b/>
          <w:sz w:val="24"/>
          <w:szCs w:val="27"/>
          <w:u w:val="single"/>
          <w:lang w:eastAsia="de-DE"/>
        </w:rPr>
        <w:t>thische Grundsätze werden durch die</w:t>
      </w:r>
      <w:r>
        <w:rPr>
          <w:rFonts w:ascii="Myriad Pro" w:eastAsia="Times New Roman" w:hAnsi="Myriad Pro" w:cs="Times New Roman"/>
          <w:b/>
          <w:sz w:val="24"/>
          <w:szCs w:val="27"/>
          <w:u w:val="single"/>
          <w:lang w:eastAsia="de-DE"/>
        </w:rPr>
        <w:t>se</w:t>
      </w:r>
      <w:r w:rsidRPr="00033EEF">
        <w:rPr>
          <w:rFonts w:ascii="Myriad Pro" w:eastAsia="Times New Roman" w:hAnsi="Myriad Pro" w:cs="Times New Roman"/>
          <w:b/>
          <w:sz w:val="24"/>
          <w:szCs w:val="27"/>
          <w:u w:val="single"/>
          <w:lang w:eastAsia="de-DE"/>
        </w:rPr>
        <w:t xml:space="preserve"> Impfungen von Kindern verletzt</w:t>
      </w:r>
      <w:r>
        <w:rPr>
          <w:rFonts w:ascii="Myriad Pro" w:eastAsia="Times New Roman" w:hAnsi="Myriad Pro" w:cs="Times New Roman"/>
          <w:b/>
          <w:sz w:val="24"/>
          <w:szCs w:val="27"/>
          <w:u w:val="single"/>
          <w:lang w:eastAsia="de-DE"/>
        </w:rPr>
        <w:t>- Die wahre Gefährlichkeit der Impfungen ist in offiziellen Sterbe-Statistiken erkennbar</w:t>
      </w:r>
      <w:r w:rsidR="00614115">
        <w:rPr>
          <w:rFonts w:ascii="Myriad Pro" w:eastAsia="Times New Roman" w:hAnsi="Myriad Pro" w:cs="Times New Roman"/>
          <w:b/>
          <w:sz w:val="24"/>
          <w:szCs w:val="27"/>
          <w:u w:val="single"/>
          <w:lang w:eastAsia="de-DE"/>
        </w:rPr>
        <w:t xml:space="preserve">, </w:t>
      </w:r>
      <w:r w:rsidR="00614115" w:rsidRPr="00614115">
        <w:rPr>
          <w:rFonts w:ascii="Myriad Pro" w:eastAsia="Times New Roman" w:hAnsi="Myriad Pro" w:cs="Times New Roman"/>
          <w:b/>
          <w:sz w:val="24"/>
          <w:szCs w:val="27"/>
          <w:u w:val="single"/>
          <w:lang w:eastAsia="de-DE"/>
        </w:rPr>
        <w:t>siehe Grafik S. 13</w:t>
      </w:r>
      <w:r w:rsidRPr="00614115">
        <w:rPr>
          <w:rFonts w:ascii="Myriad Pro" w:eastAsia="Times New Roman" w:hAnsi="Myriad Pro" w:cs="Times New Roman"/>
          <w:b/>
          <w:sz w:val="24"/>
          <w:szCs w:val="27"/>
          <w:u w:val="single"/>
          <w:lang w:eastAsia="de-DE"/>
        </w:rPr>
        <w:t>.</w:t>
      </w:r>
      <w:r w:rsidR="00614115" w:rsidRPr="00614115">
        <w:rPr>
          <w:rFonts w:ascii="Myriad Pro" w:eastAsia="Times New Roman" w:hAnsi="Myriad Pro" w:cs="Times New Roman"/>
          <w:b/>
          <w:sz w:val="24"/>
          <w:szCs w:val="27"/>
          <w:u w:val="single"/>
          <w:lang w:eastAsia="de-DE"/>
        </w:rPr>
        <w:t xml:space="preserve"> Auf Basis der offiziellen Sterbezahlen von Destatis und RKI.</w:t>
      </w:r>
      <w:r w:rsidR="00614115" w:rsidRPr="00614115">
        <w:rPr>
          <w:rFonts w:ascii="Myriad Pro" w:eastAsia="Times New Roman" w:hAnsi="Myriad Pro" w:cs="Times New Roman"/>
          <w:sz w:val="24"/>
          <w:szCs w:val="27"/>
          <w:u w:val="single"/>
          <w:lang w:eastAsia="de-DE"/>
        </w:rPr>
        <w:t xml:space="preserve"> </w:t>
      </w:r>
      <w:r w:rsidRPr="00614115">
        <w:rPr>
          <w:rFonts w:ascii="Myriad Pro" w:eastAsia="Times New Roman" w:hAnsi="Myriad Pro" w:cs="Times New Roman"/>
          <w:sz w:val="24"/>
          <w:szCs w:val="27"/>
          <w:u w:val="single"/>
          <w:lang w:eastAsia="de-DE"/>
        </w:rPr>
        <w:t xml:space="preserve"> </w:t>
      </w:r>
      <w:r w:rsidRPr="00614115">
        <w:rPr>
          <w:rFonts w:ascii="Myriad Pro" w:eastAsia="Times New Roman" w:hAnsi="Myriad Pro" w:cs="Times New Roman"/>
          <w:sz w:val="24"/>
          <w:szCs w:val="27"/>
          <w:lang w:eastAsia="de-DE"/>
        </w:rPr>
        <w:br/>
      </w:r>
      <w:r w:rsidR="00DA2B22" w:rsidRPr="00DA2B22">
        <w:rPr>
          <w:rFonts w:ascii="Myriad Pro" w:eastAsia="Times New Roman" w:hAnsi="Myriad Pro" w:cs="Times New Roman"/>
          <w:sz w:val="24"/>
          <w:szCs w:val="27"/>
          <w:lang w:eastAsia="de-DE"/>
        </w:rPr>
        <w:t>Hochexperimentelle</w:t>
      </w:r>
      <w:r w:rsidR="00691ABF">
        <w:rPr>
          <w:rFonts w:ascii="Myriad Pro" w:eastAsia="Times New Roman" w:hAnsi="Myriad Pro" w:cs="Times New Roman"/>
          <w:sz w:val="24"/>
          <w:szCs w:val="27"/>
          <w:lang w:eastAsia="de-DE"/>
        </w:rPr>
        <w:t xml:space="preserve"> genetisch wirksame</w:t>
      </w:r>
      <w:r w:rsidR="00DA2B22" w:rsidRPr="00DA2B22">
        <w:rPr>
          <w:rFonts w:ascii="Myriad Pro" w:eastAsia="Times New Roman" w:hAnsi="Myriad Pro" w:cs="Times New Roman"/>
          <w:sz w:val="24"/>
          <w:szCs w:val="27"/>
          <w:lang w:eastAsia="de-DE"/>
        </w:rPr>
        <w:t xml:space="preserve"> Impfstoffe mit hohem Krankheits- und Sterberisiko gegen relativ normal-gefährliche saisonale Viruserkrankungen einzusetzen</w:t>
      </w:r>
      <w:r w:rsidR="00DA2B22">
        <w:rPr>
          <w:rFonts w:ascii="Myriad Pro" w:eastAsia="Times New Roman" w:hAnsi="Myriad Pro" w:cs="Times New Roman"/>
          <w:sz w:val="24"/>
          <w:szCs w:val="27"/>
          <w:lang w:eastAsia="de-DE"/>
        </w:rPr>
        <w:t>,</w:t>
      </w:r>
      <w:r w:rsidR="00DA2B22" w:rsidRPr="00DA2B22">
        <w:rPr>
          <w:rFonts w:ascii="Myriad Pro" w:eastAsia="Times New Roman" w:hAnsi="Myriad Pro" w:cs="Times New Roman"/>
          <w:sz w:val="24"/>
          <w:szCs w:val="27"/>
          <w:lang w:eastAsia="de-DE"/>
        </w:rPr>
        <w:t xml:space="preserve"> </w:t>
      </w:r>
      <w:r w:rsidR="00DA2B22" w:rsidRPr="000C46D7">
        <w:rPr>
          <w:rFonts w:ascii="Myriad Pro" w:eastAsia="Times New Roman" w:hAnsi="Myriad Pro" w:cs="Times New Roman"/>
          <w:b/>
          <w:sz w:val="24"/>
          <w:szCs w:val="27"/>
          <w:lang w:eastAsia="de-DE"/>
        </w:rPr>
        <w:t>ist ethisch und medizinisch nicht vertretbar</w:t>
      </w:r>
      <w:r w:rsidR="00691ABF">
        <w:rPr>
          <w:rFonts w:asciiTheme="majorHAnsi" w:eastAsia="Times New Roman" w:hAnsiTheme="majorHAnsi" w:cstheme="majorBidi"/>
          <w:b/>
          <w:sz w:val="26"/>
          <w:szCs w:val="26"/>
          <w:lang w:eastAsia="de-DE"/>
        </w:rPr>
        <w:t xml:space="preserve">. </w:t>
      </w:r>
      <w:r w:rsidR="000C46D7">
        <w:rPr>
          <w:rFonts w:ascii="Myriad Pro" w:eastAsia="Times New Roman" w:hAnsi="Myriad Pro" w:cs="Times New Roman"/>
          <w:sz w:val="24"/>
          <w:szCs w:val="27"/>
          <w:lang w:eastAsia="de-DE"/>
        </w:rPr>
        <w:t xml:space="preserve">Sowohl die extrem auffälligen </w:t>
      </w:r>
      <w:r w:rsidR="000C46D7" w:rsidRPr="00DA2B22">
        <w:rPr>
          <w:rFonts w:ascii="Myriad Pro" w:eastAsia="Times New Roman" w:hAnsi="Myriad Pro" w:cs="Times New Roman"/>
          <w:sz w:val="24"/>
          <w:szCs w:val="27"/>
          <w:lang w:eastAsia="de-DE"/>
        </w:rPr>
        <w:t xml:space="preserve">Sterbestatistiken </w:t>
      </w:r>
      <w:r w:rsidR="000C46D7">
        <w:rPr>
          <w:rFonts w:ascii="Myriad Pro" w:eastAsia="Times New Roman" w:hAnsi="Myriad Pro" w:cs="Times New Roman"/>
          <w:sz w:val="24"/>
          <w:szCs w:val="27"/>
          <w:lang w:eastAsia="de-DE"/>
        </w:rPr>
        <w:t xml:space="preserve">seit April 21 bis Ende September </w:t>
      </w:r>
      <w:r w:rsidR="000C46D7" w:rsidRPr="000C46D7">
        <w:rPr>
          <w:rFonts w:ascii="Myriad Pro" w:eastAsia="Times New Roman" w:hAnsi="Myriad Pro" w:cs="Times New Roman"/>
          <w:b/>
          <w:sz w:val="24"/>
          <w:szCs w:val="27"/>
          <w:lang w:eastAsia="de-DE"/>
        </w:rPr>
        <w:t>allein bereits  32000 mehr Todesfälle als der Durchschnitt der Jahre 2016-2019</w:t>
      </w:r>
      <w:r w:rsidR="000C46D7">
        <w:rPr>
          <w:rFonts w:ascii="Myriad Pro" w:eastAsia="Times New Roman" w:hAnsi="Myriad Pro" w:cs="Times New Roman"/>
          <w:sz w:val="24"/>
          <w:szCs w:val="27"/>
          <w:lang w:eastAsia="de-DE"/>
        </w:rPr>
        <w:t xml:space="preserve">  ( siehe Grafik im Anhang aus den Zahlen der Deutschen Sterbestatistik und den RKI Zahlen) </w:t>
      </w:r>
      <w:r w:rsidR="000C46D7" w:rsidRPr="00DA2B22">
        <w:rPr>
          <w:rFonts w:ascii="Myriad Pro" w:eastAsia="Times New Roman" w:hAnsi="Myriad Pro" w:cs="Times New Roman"/>
          <w:sz w:val="24"/>
          <w:szCs w:val="27"/>
          <w:lang w:eastAsia="de-DE"/>
        </w:rPr>
        <w:t xml:space="preserve">und </w:t>
      </w:r>
      <w:r w:rsidR="000C46D7">
        <w:rPr>
          <w:rFonts w:ascii="Myriad Pro" w:eastAsia="Times New Roman" w:hAnsi="Myriad Pro" w:cs="Times New Roman"/>
          <w:sz w:val="24"/>
          <w:szCs w:val="27"/>
          <w:lang w:eastAsia="de-DE"/>
        </w:rPr>
        <w:t xml:space="preserve">die vielen Nebenwirkungsmeldungen an die </w:t>
      </w:r>
      <w:r w:rsidR="000C46D7" w:rsidRPr="00DA2B22">
        <w:rPr>
          <w:rFonts w:ascii="Myriad Pro" w:eastAsia="Times New Roman" w:hAnsi="Myriad Pro" w:cs="Times New Roman"/>
          <w:b/>
          <w:sz w:val="24"/>
          <w:szCs w:val="27"/>
          <w:lang w:eastAsia="de-DE"/>
        </w:rPr>
        <w:t>EMA</w:t>
      </w:r>
      <w:r w:rsidR="000C46D7" w:rsidRPr="00DA2B22">
        <w:rPr>
          <w:rFonts w:asciiTheme="majorHAnsi" w:eastAsia="Times New Roman" w:hAnsiTheme="majorHAnsi" w:cstheme="majorBidi"/>
          <w:b/>
          <w:color w:val="2F5496" w:themeColor="accent1" w:themeShade="BF"/>
          <w:sz w:val="26"/>
          <w:szCs w:val="26"/>
          <w:lang w:eastAsia="de-DE"/>
        </w:rPr>
        <w:t xml:space="preserve"> </w:t>
      </w:r>
      <w:r w:rsidR="000C46D7">
        <w:rPr>
          <w:rFonts w:asciiTheme="majorHAnsi" w:eastAsia="Times New Roman" w:hAnsiTheme="majorHAnsi" w:cstheme="majorBidi"/>
          <w:b/>
          <w:sz w:val="26"/>
          <w:szCs w:val="26"/>
          <w:lang w:eastAsia="de-DE"/>
        </w:rPr>
        <w:t xml:space="preserve">Datenbank zu kurzfristig aufgetretenen </w:t>
      </w:r>
      <w:r w:rsidR="000C46D7">
        <w:rPr>
          <w:rFonts w:asciiTheme="majorHAnsi" w:eastAsia="Times New Roman" w:hAnsiTheme="majorHAnsi" w:cstheme="majorBidi"/>
          <w:b/>
          <w:sz w:val="26"/>
          <w:szCs w:val="26"/>
          <w:lang w:eastAsia="de-DE"/>
        </w:rPr>
        <w:lastRenderedPageBreak/>
        <w:t xml:space="preserve">Nebenwirkungen sowie die noch immer  im Ausmaß </w:t>
      </w:r>
      <w:proofErr w:type="spellStart"/>
      <w:r w:rsidR="000C46D7">
        <w:rPr>
          <w:rFonts w:asciiTheme="majorHAnsi" w:eastAsia="Times New Roman" w:hAnsiTheme="majorHAnsi" w:cstheme="majorBidi"/>
          <w:b/>
          <w:sz w:val="26"/>
          <w:szCs w:val="26"/>
          <w:lang w:eastAsia="de-DE"/>
        </w:rPr>
        <w:t>uneinschätzbaren</w:t>
      </w:r>
      <w:proofErr w:type="spellEnd"/>
      <w:r w:rsidR="000C46D7">
        <w:rPr>
          <w:rFonts w:asciiTheme="majorHAnsi" w:eastAsia="Times New Roman" w:hAnsiTheme="majorHAnsi" w:cstheme="majorBidi"/>
          <w:b/>
          <w:sz w:val="26"/>
          <w:szCs w:val="26"/>
          <w:lang w:eastAsia="de-DE"/>
        </w:rPr>
        <w:t xml:space="preserve"> Langzeitauswirkungen für Millionen Menschen sprechen eine absolut klare Sprache: </w:t>
      </w:r>
      <w:r w:rsidR="000C46D7" w:rsidRPr="00614115">
        <w:rPr>
          <w:rFonts w:asciiTheme="majorHAnsi" w:eastAsia="Times New Roman" w:hAnsiTheme="majorHAnsi" w:cstheme="majorBidi"/>
          <w:b/>
          <w:sz w:val="26"/>
          <w:szCs w:val="26"/>
          <w:lang w:eastAsia="de-DE"/>
        </w:rPr>
        <w:t>Viel zu risikoreiche  „Impfungen“ von im Langzeitbereich</w:t>
      </w:r>
      <w:r w:rsidR="000C46D7">
        <w:rPr>
          <w:rFonts w:asciiTheme="majorHAnsi" w:eastAsia="Times New Roman" w:hAnsiTheme="majorHAnsi" w:cstheme="majorBidi"/>
          <w:b/>
          <w:sz w:val="26"/>
          <w:szCs w:val="26"/>
          <w:lang w:eastAsia="de-DE"/>
        </w:rPr>
        <w:t xml:space="preserve"> unerforschten Substanzen, die nur als  MENSCHENEXPERIMENTE bezeichnet werden können.  </w:t>
      </w:r>
    </w:p>
    <w:p w:rsidR="009561AB" w:rsidRPr="009561AB" w:rsidRDefault="009561AB" w:rsidP="00BF0F5D">
      <w:pPr>
        <w:rPr>
          <w:rFonts w:ascii="Myriad Pro" w:eastAsia="Times New Roman" w:hAnsi="Myriad Pro" w:cs="Times New Roman"/>
          <w:b/>
          <w:sz w:val="24"/>
          <w:szCs w:val="27"/>
          <w:u w:val="single"/>
          <w:lang w:eastAsia="de-DE"/>
        </w:rPr>
      </w:pPr>
      <w:r w:rsidRPr="009561AB">
        <w:rPr>
          <w:rFonts w:ascii="Myriad Pro" w:eastAsia="Times New Roman" w:hAnsi="Myriad Pro" w:cs="Times New Roman"/>
          <w:b/>
          <w:sz w:val="24"/>
          <w:szCs w:val="27"/>
          <w:u w:val="single"/>
          <w:lang w:eastAsia="de-DE"/>
        </w:rPr>
        <w:t>Menschenversuche</w:t>
      </w:r>
      <w:r>
        <w:rPr>
          <w:rFonts w:ascii="Myriad Pro" w:eastAsia="Times New Roman" w:hAnsi="Myriad Pro" w:cs="Times New Roman"/>
          <w:b/>
          <w:sz w:val="24"/>
          <w:szCs w:val="27"/>
          <w:u w:val="single"/>
          <w:lang w:eastAsia="de-DE"/>
        </w:rPr>
        <w:t>, Nötigungen</w:t>
      </w:r>
      <w:r w:rsidRPr="009561AB">
        <w:rPr>
          <w:rFonts w:ascii="Myriad Pro" w:eastAsia="Times New Roman" w:hAnsi="Myriad Pro" w:cs="Times New Roman"/>
          <w:b/>
          <w:sz w:val="24"/>
          <w:szCs w:val="27"/>
          <w:u w:val="single"/>
          <w:lang w:eastAsia="de-DE"/>
        </w:rPr>
        <w:t xml:space="preserve"> und falsche Versprechungen sind strafbar</w:t>
      </w:r>
      <w:r>
        <w:rPr>
          <w:rFonts w:ascii="Myriad Pro" w:eastAsia="Times New Roman" w:hAnsi="Myriad Pro" w:cs="Times New Roman"/>
          <w:b/>
          <w:sz w:val="24"/>
          <w:szCs w:val="27"/>
          <w:lang w:eastAsia="de-DE"/>
        </w:rPr>
        <w:br/>
      </w:r>
      <w:r>
        <w:rPr>
          <w:rFonts w:ascii="Myriad Pro" w:eastAsia="Times New Roman" w:hAnsi="Myriad Pro" w:cs="Times New Roman"/>
          <w:b/>
          <w:sz w:val="24"/>
          <w:szCs w:val="27"/>
          <w:lang w:eastAsia="de-DE"/>
        </w:rPr>
        <w:br/>
      </w:r>
      <w:r w:rsidR="00691ABF">
        <w:rPr>
          <w:rFonts w:asciiTheme="majorHAnsi" w:eastAsia="Times New Roman" w:hAnsiTheme="majorHAnsi" w:cstheme="majorBidi"/>
          <w:b/>
          <w:sz w:val="26"/>
          <w:szCs w:val="26"/>
          <w:lang w:eastAsia="de-DE"/>
        </w:rPr>
        <w:t xml:space="preserve">Wer Kinder und Jugendliche dazu verführt, mit falschen Versprechungen lockt oder mit sozialem Druck nötigt, sich </w:t>
      </w:r>
      <w:r w:rsidR="000C46D7">
        <w:rPr>
          <w:rFonts w:asciiTheme="majorHAnsi" w:eastAsia="Times New Roman" w:hAnsiTheme="majorHAnsi" w:cstheme="majorBidi"/>
          <w:b/>
          <w:sz w:val="26"/>
          <w:szCs w:val="26"/>
          <w:lang w:eastAsia="de-DE"/>
        </w:rPr>
        <w:t xml:space="preserve">mit diesen auch noch genetisch wirksamen Stoffen </w:t>
      </w:r>
      <w:r w:rsidR="00691ABF">
        <w:rPr>
          <w:rFonts w:asciiTheme="majorHAnsi" w:eastAsia="Times New Roman" w:hAnsiTheme="majorHAnsi" w:cstheme="majorBidi"/>
          <w:b/>
          <w:sz w:val="26"/>
          <w:szCs w:val="26"/>
          <w:lang w:eastAsia="de-DE"/>
        </w:rPr>
        <w:t xml:space="preserve">impfen zu lassen, </w:t>
      </w:r>
      <w:r w:rsidR="00691ABF" w:rsidRPr="000C46D7">
        <w:rPr>
          <w:rFonts w:ascii="Myriad Pro" w:eastAsia="Times New Roman" w:hAnsi="Myriad Pro" w:cs="Times New Roman"/>
          <w:b/>
          <w:sz w:val="24"/>
          <w:szCs w:val="27"/>
          <w:lang w:eastAsia="de-DE"/>
        </w:rPr>
        <w:t>verstö</w:t>
      </w:r>
      <w:r w:rsidR="00B33F13" w:rsidRPr="000C46D7">
        <w:rPr>
          <w:rFonts w:ascii="Myriad Pro" w:eastAsia="Times New Roman" w:hAnsi="Myriad Pro" w:cs="Times New Roman"/>
          <w:b/>
          <w:sz w:val="24"/>
          <w:szCs w:val="27"/>
          <w:lang w:eastAsia="de-DE"/>
        </w:rPr>
        <w:t>ßt</w:t>
      </w:r>
      <w:r w:rsidR="00691ABF" w:rsidRPr="000C46D7">
        <w:rPr>
          <w:rFonts w:ascii="Myriad Pro" w:eastAsia="Times New Roman" w:hAnsi="Myriad Pro" w:cs="Times New Roman"/>
          <w:b/>
          <w:sz w:val="24"/>
          <w:szCs w:val="27"/>
          <w:lang w:eastAsia="de-DE"/>
        </w:rPr>
        <w:t xml:space="preserve"> </w:t>
      </w:r>
      <w:r w:rsidR="000C46D7" w:rsidRPr="000C46D7">
        <w:rPr>
          <w:rFonts w:ascii="Myriad Pro" w:eastAsia="Times New Roman" w:hAnsi="Myriad Pro" w:cs="Times New Roman"/>
          <w:b/>
          <w:sz w:val="24"/>
          <w:szCs w:val="27"/>
          <w:lang w:eastAsia="de-DE"/>
        </w:rPr>
        <w:t xml:space="preserve">unserer </w:t>
      </w:r>
      <w:r w:rsidR="00691ABF" w:rsidRPr="000C46D7">
        <w:rPr>
          <w:rFonts w:ascii="Myriad Pro" w:eastAsia="Times New Roman" w:hAnsi="Myriad Pro" w:cs="Times New Roman"/>
          <w:b/>
          <w:sz w:val="24"/>
          <w:szCs w:val="27"/>
          <w:lang w:eastAsia="de-DE"/>
        </w:rPr>
        <w:t>Meinung nach gegen Art 7 Satz 2 des internationalen Paktes über bürgerliche und politische Rechte</w:t>
      </w:r>
      <w:r w:rsidR="00691ABF">
        <w:rPr>
          <w:rFonts w:asciiTheme="majorHAnsi" w:eastAsia="Times New Roman" w:hAnsiTheme="majorHAnsi" w:cstheme="majorBidi"/>
          <w:b/>
          <w:sz w:val="26"/>
          <w:szCs w:val="26"/>
          <w:lang w:eastAsia="de-DE"/>
        </w:rPr>
        <w:t xml:space="preserve"> (</w:t>
      </w:r>
      <w:r w:rsidR="00691ABF" w:rsidRPr="00691ABF">
        <w:rPr>
          <w:rFonts w:asciiTheme="majorHAnsi" w:eastAsia="Times New Roman" w:hAnsiTheme="majorHAnsi" w:cstheme="majorBidi"/>
          <w:b/>
          <w:i/>
          <w:sz w:val="26"/>
          <w:szCs w:val="26"/>
          <w:lang w:eastAsia="de-DE"/>
        </w:rPr>
        <w:t>insbesondere darf niemand ohne seine freiwillige Zustimmung medizinische oder wissenschaftlichen Versuchen unterworfen werden)</w:t>
      </w:r>
      <w:r w:rsidR="00691ABF">
        <w:rPr>
          <w:rFonts w:asciiTheme="majorHAnsi" w:eastAsia="Times New Roman" w:hAnsiTheme="majorHAnsi" w:cstheme="majorBidi"/>
          <w:b/>
          <w:i/>
          <w:sz w:val="26"/>
          <w:szCs w:val="26"/>
          <w:lang w:eastAsia="de-DE"/>
        </w:rPr>
        <w:t xml:space="preserve">, </w:t>
      </w:r>
      <w:r w:rsidR="00691ABF" w:rsidRPr="00B33F13">
        <w:rPr>
          <w:rFonts w:asciiTheme="majorHAnsi" w:eastAsia="Times New Roman" w:hAnsiTheme="majorHAnsi" w:cstheme="majorBidi"/>
          <w:b/>
          <w:sz w:val="26"/>
          <w:szCs w:val="26"/>
          <w:lang w:eastAsia="de-DE"/>
        </w:rPr>
        <w:t xml:space="preserve">sowie auch gegen den Nürnberger Kodex </w:t>
      </w:r>
      <w:r w:rsidR="00B33F13" w:rsidRPr="00B33F13">
        <w:rPr>
          <w:rFonts w:asciiTheme="majorHAnsi" w:eastAsia="Times New Roman" w:hAnsiTheme="majorHAnsi" w:cstheme="majorBidi"/>
          <w:b/>
          <w:sz w:val="26"/>
          <w:szCs w:val="26"/>
          <w:lang w:eastAsia="de-DE"/>
        </w:rPr>
        <w:t>mit seiner Ächtung von Menschenversuchen</w:t>
      </w:r>
      <w:r w:rsidR="00B33F13" w:rsidRPr="00B33F13">
        <w:rPr>
          <w:rFonts w:asciiTheme="majorHAnsi" w:eastAsia="Times New Roman" w:hAnsiTheme="majorHAnsi" w:cstheme="majorBidi"/>
          <w:sz w:val="26"/>
          <w:szCs w:val="26"/>
          <w:lang w:eastAsia="de-DE"/>
        </w:rPr>
        <w:t xml:space="preserve">. </w:t>
      </w:r>
      <w:r w:rsidR="00BF0F5D">
        <w:rPr>
          <w:rFonts w:asciiTheme="majorHAnsi" w:eastAsia="Times New Roman" w:hAnsiTheme="majorHAnsi" w:cstheme="majorBidi"/>
          <w:i/>
          <w:sz w:val="26"/>
          <w:szCs w:val="26"/>
          <w:lang w:eastAsia="de-DE"/>
        </w:rPr>
        <w:br/>
      </w:r>
      <w:r w:rsidR="0000252F" w:rsidRPr="003E353A">
        <w:rPr>
          <w:rFonts w:ascii="Myriad Pro" w:eastAsia="Times New Roman" w:hAnsi="Myriad Pro" w:cs="Times New Roman"/>
          <w:sz w:val="24"/>
          <w:szCs w:val="27"/>
          <w:lang w:eastAsia="de-DE"/>
        </w:rPr>
        <w:br/>
      </w:r>
      <w:r w:rsidR="00612C9A">
        <w:rPr>
          <w:rFonts w:ascii="Myriad Pro" w:eastAsia="Times New Roman" w:hAnsi="Myriad Pro" w:cs="Times New Roman"/>
          <w:b/>
          <w:sz w:val="24"/>
          <w:szCs w:val="27"/>
          <w:u w:val="single"/>
          <w:lang w:eastAsia="de-DE"/>
        </w:rPr>
        <w:br/>
      </w:r>
      <w:r w:rsidRPr="009561AB">
        <w:rPr>
          <w:rFonts w:ascii="Myriad Pro" w:eastAsia="Times New Roman" w:hAnsi="Myriad Pro" w:cs="Times New Roman"/>
          <w:b/>
          <w:sz w:val="24"/>
          <w:szCs w:val="27"/>
          <w:u w:val="single"/>
          <w:lang w:eastAsia="de-DE"/>
        </w:rPr>
        <w:t>Die Durchführung von Tests und Selbsttests verstoßen gegen das Gesetz:</w:t>
      </w:r>
    </w:p>
    <w:p w:rsidR="00C258DE" w:rsidRPr="009561AB" w:rsidRDefault="0000252F" w:rsidP="00BF0F5D">
      <w:pPr>
        <w:rPr>
          <w:rFonts w:asciiTheme="majorHAnsi" w:eastAsia="Times New Roman" w:hAnsiTheme="majorHAnsi" w:cstheme="majorBidi"/>
          <w:b/>
          <w:sz w:val="26"/>
          <w:szCs w:val="26"/>
          <w:lang w:eastAsia="de-DE"/>
        </w:rPr>
      </w:pPr>
      <w:r w:rsidRPr="003E353A">
        <w:rPr>
          <w:rFonts w:ascii="Myriad Pro" w:eastAsia="Times New Roman" w:hAnsi="Myriad Pro" w:cs="Times New Roman"/>
          <w:b/>
          <w:sz w:val="24"/>
          <w:szCs w:val="27"/>
          <w:lang w:eastAsia="de-DE"/>
        </w:rPr>
        <w:t>Wenn Lehrer darüber hinaus weiterhin z</w:t>
      </w:r>
      <w:r w:rsidRPr="003E353A">
        <w:rPr>
          <w:rFonts w:ascii="Myriad Pro" w:eastAsia="Times New Roman" w:hAnsi="Myriad Pro" w:cs="Times New Roman"/>
          <w:b/>
          <w:iCs/>
          <w:sz w:val="24"/>
          <w:szCs w:val="27"/>
          <w:lang w:eastAsia="de-DE"/>
        </w:rPr>
        <w:t>u</w:t>
      </w:r>
      <w:r w:rsidRPr="003E353A">
        <w:rPr>
          <w:rFonts w:ascii="Myriad Pro" w:eastAsia="Times New Roman" w:hAnsi="Myriad Pro" w:cs="Times New Roman"/>
          <w:b/>
          <w:sz w:val="24"/>
          <w:szCs w:val="27"/>
          <w:lang w:eastAsia="de-DE"/>
        </w:rPr>
        <w:t xml:space="preserve"> medizinischen Handlungen</w:t>
      </w:r>
      <w:r w:rsidR="00186050" w:rsidRPr="003E353A">
        <w:rPr>
          <w:rFonts w:ascii="Myriad Pro" w:eastAsia="Times New Roman" w:hAnsi="Myriad Pro" w:cs="Times New Roman"/>
          <w:b/>
          <w:sz w:val="24"/>
          <w:szCs w:val="27"/>
          <w:lang w:eastAsia="de-DE"/>
        </w:rPr>
        <w:t xml:space="preserve">, </w:t>
      </w:r>
      <w:r w:rsidRPr="003E353A">
        <w:rPr>
          <w:rFonts w:ascii="Myriad Pro" w:eastAsia="Times New Roman" w:hAnsi="Myriad Pro" w:cs="Times New Roman"/>
          <w:b/>
          <w:sz w:val="24"/>
          <w:szCs w:val="27"/>
          <w:lang w:eastAsia="de-DE"/>
        </w:rPr>
        <w:t>wie</w:t>
      </w:r>
      <w:r w:rsidR="00186050" w:rsidRPr="003E353A">
        <w:rPr>
          <w:rFonts w:ascii="Myriad Pro" w:eastAsia="Times New Roman" w:hAnsi="Myriad Pro" w:cs="Times New Roman"/>
          <w:b/>
          <w:sz w:val="24"/>
          <w:szCs w:val="27"/>
          <w:lang w:eastAsia="de-DE"/>
        </w:rPr>
        <w:t xml:space="preserve"> zum Beispiel</w:t>
      </w:r>
      <w:r w:rsidRPr="003E353A">
        <w:rPr>
          <w:rFonts w:ascii="Myriad Pro" w:eastAsia="Times New Roman" w:hAnsi="Myriad Pro" w:cs="Times New Roman"/>
          <w:sz w:val="24"/>
          <w:szCs w:val="27"/>
          <w:lang w:eastAsia="de-DE"/>
        </w:rPr>
        <w:t xml:space="preserve"> Anweisungen, Begleitung und Dokumentation sowie auch Durchführung von Testungen, aufgefordert werden, für die eine medizinische Fachausbildung gefordert werden muss, ist dies nicht mit deren Dienstverträgen gedeckt und verstößt gegen die </w:t>
      </w:r>
      <w:proofErr w:type="spellStart"/>
      <w:r w:rsidRPr="003E353A">
        <w:rPr>
          <w:rFonts w:ascii="Myriad Pro" w:eastAsia="Times New Roman" w:hAnsi="Myriad Pro" w:cs="Times New Roman"/>
          <w:sz w:val="24"/>
          <w:szCs w:val="27"/>
          <w:lang w:eastAsia="de-DE"/>
        </w:rPr>
        <w:t>Heilberufegesetze</w:t>
      </w:r>
      <w:proofErr w:type="spellEnd"/>
      <w:r w:rsidRPr="003E353A">
        <w:rPr>
          <w:rFonts w:ascii="Myriad Pro" w:eastAsia="Times New Roman" w:hAnsi="Myriad Pro" w:cs="Times New Roman"/>
          <w:sz w:val="24"/>
          <w:szCs w:val="27"/>
          <w:lang w:eastAsia="de-DE"/>
        </w:rPr>
        <w:t xml:space="preserve">. Wenn hier Kinder bei Testungen Nasenbluten bekommen oder diese Testlösungen verschlucken oder Fremdkörper aus den </w:t>
      </w:r>
      <w:proofErr w:type="spellStart"/>
      <w:r w:rsidRPr="003E353A">
        <w:rPr>
          <w:rFonts w:ascii="Myriad Pro" w:eastAsia="Times New Roman" w:hAnsi="Myriad Pro" w:cs="Times New Roman"/>
          <w:sz w:val="24"/>
          <w:szCs w:val="27"/>
          <w:lang w:eastAsia="de-DE"/>
        </w:rPr>
        <w:t>Lollytests</w:t>
      </w:r>
      <w:proofErr w:type="spellEnd"/>
      <w:r w:rsidRPr="003E353A">
        <w:rPr>
          <w:rFonts w:ascii="Myriad Pro" w:eastAsia="Times New Roman" w:hAnsi="Myriad Pro" w:cs="Times New Roman"/>
          <w:sz w:val="24"/>
          <w:szCs w:val="27"/>
          <w:lang w:eastAsia="de-DE"/>
        </w:rPr>
        <w:t xml:space="preserve"> verschluckt werden oder die Chemikalien </w:t>
      </w:r>
      <w:proofErr w:type="gramStart"/>
      <w:r w:rsidRPr="003E353A">
        <w:rPr>
          <w:rFonts w:ascii="Myriad Pro" w:eastAsia="Times New Roman" w:hAnsi="Myriad Pro" w:cs="Times New Roman"/>
          <w:sz w:val="24"/>
          <w:szCs w:val="27"/>
          <w:lang w:eastAsia="de-DE"/>
        </w:rPr>
        <w:t>aus denselben dann körperliche Schäden</w:t>
      </w:r>
      <w:proofErr w:type="gramEnd"/>
      <w:r w:rsidRPr="003E353A">
        <w:rPr>
          <w:rFonts w:ascii="Myriad Pro" w:eastAsia="Times New Roman" w:hAnsi="Myriad Pro" w:cs="Times New Roman"/>
          <w:sz w:val="24"/>
          <w:szCs w:val="27"/>
          <w:lang w:eastAsia="de-DE"/>
        </w:rPr>
        <w:t xml:space="preserve"> erzeugen, so wird erneut die schulische Sorgfaltspflicht nicht gesichert. Darüber hinaus sind die hygienischen Bedingungen, unter denen die Testungen durchgeführt werden, mehr als fragwürdig und Kontaminationen sind nicht ausgeschlossen. </w:t>
      </w:r>
    </w:p>
    <w:p w:rsidR="00612C9A" w:rsidRDefault="00612C9A" w:rsidP="00186050">
      <w:pPr>
        <w:shd w:val="clear" w:color="auto" w:fill="FFFFFF"/>
        <w:spacing w:after="100" w:afterAutospacing="1" w:line="240" w:lineRule="auto"/>
        <w:rPr>
          <w:rFonts w:ascii="Myriad Pro" w:eastAsia="Times New Roman" w:hAnsi="Myriad Pro" w:cs="Times New Roman"/>
          <w:b/>
          <w:sz w:val="24"/>
          <w:szCs w:val="27"/>
          <w:u w:val="single"/>
          <w:lang w:eastAsia="de-DE"/>
        </w:rPr>
      </w:pPr>
      <w:bookmarkStart w:id="0" w:name="_Hlk87210250"/>
    </w:p>
    <w:p w:rsidR="00A93935" w:rsidRDefault="00C258DE" w:rsidP="00186050">
      <w:pPr>
        <w:shd w:val="clear" w:color="auto" w:fill="FFFFFF"/>
        <w:spacing w:after="100" w:afterAutospacing="1" w:line="240" w:lineRule="auto"/>
        <w:rPr>
          <w:rFonts w:ascii="Myriad Pro" w:eastAsia="Times New Roman" w:hAnsi="Myriad Pro" w:cs="Times New Roman"/>
          <w:sz w:val="24"/>
          <w:szCs w:val="27"/>
          <w:lang w:eastAsia="de-DE"/>
        </w:rPr>
      </w:pPr>
      <w:r w:rsidRPr="00614115">
        <w:rPr>
          <w:rFonts w:ascii="Myriad Pro" w:eastAsia="Times New Roman" w:hAnsi="Myriad Pro" w:cs="Times New Roman"/>
          <w:b/>
          <w:sz w:val="24"/>
          <w:szCs w:val="27"/>
          <w:u w:val="single"/>
          <w:lang w:eastAsia="de-DE"/>
        </w:rPr>
        <w:t>Schulleiter haben nach allen Bundes- und Landesgesetzen die Alleinverantwortung für die Gesamtorganisation der Schule</w:t>
      </w:r>
      <w:r w:rsidRPr="009561AB">
        <w:rPr>
          <w:rFonts w:ascii="Myriad Pro" w:eastAsia="Times New Roman" w:hAnsi="Myriad Pro" w:cs="Times New Roman"/>
          <w:b/>
          <w:sz w:val="24"/>
          <w:szCs w:val="27"/>
          <w:lang w:eastAsia="de-DE"/>
        </w:rPr>
        <w:t>.</w:t>
      </w:r>
      <w:r>
        <w:rPr>
          <w:rFonts w:ascii="Myriad Pro" w:eastAsia="Times New Roman" w:hAnsi="Myriad Pro" w:cs="Times New Roman"/>
          <w:sz w:val="24"/>
          <w:szCs w:val="27"/>
          <w:lang w:eastAsia="de-DE"/>
        </w:rPr>
        <w:t xml:space="preserve"> </w:t>
      </w:r>
      <w:r w:rsidR="009561AB">
        <w:rPr>
          <w:rFonts w:ascii="Myriad Pro" w:eastAsia="Times New Roman" w:hAnsi="Myriad Pro" w:cs="Times New Roman"/>
          <w:sz w:val="24"/>
          <w:szCs w:val="27"/>
          <w:lang w:eastAsia="de-DE"/>
        </w:rPr>
        <w:br/>
      </w:r>
      <w:r w:rsidR="001012E1" w:rsidRPr="009561AB">
        <w:rPr>
          <w:rFonts w:ascii="Myriad Pro" w:eastAsia="Times New Roman" w:hAnsi="Myriad Pro" w:cs="Times New Roman"/>
          <w:b/>
          <w:sz w:val="24"/>
          <w:szCs w:val="27"/>
          <w:lang w:eastAsia="de-DE"/>
        </w:rPr>
        <w:t>„</w:t>
      </w:r>
      <w:r w:rsidRPr="009561AB">
        <w:rPr>
          <w:rFonts w:ascii="Myriad Pro" w:eastAsia="Times New Roman" w:hAnsi="Myriad Pro" w:cs="Times New Roman"/>
          <w:b/>
          <w:sz w:val="24"/>
          <w:szCs w:val="27"/>
          <w:lang w:eastAsia="de-DE"/>
        </w:rPr>
        <w:t>Sie haften hier</w:t>
      </w:r>
      <w:r w:rsidR="00AA45F6" w:rsidRPr="009561AB">
        <w:rPr>
          <w:rFonts w:ascii="Myriad Pro" w:eastAsia="Times New Roman" w:hAnsi="Myriad Pro" w:cs="Times New Roman"/>
          <w:b/>
          <w:sz w:val="24"/>
          <w:szCs w:val="27"/>
          <w:lang w:eastAsia="de-DE"/>
        </w:rPr>
        <w:t>für</w:t>
      </w:r>
      <w:r w:rsidRPr="009561AB">
        <w:rPr>
          <w:rFonts w:ascii="Myriad Pro" w:eastAsia="Times New Roman" w:hAnsi="Myriad Pro" w:cs="Times New Roman"/>
          <w:b/>
          <w:sz w:val="24"/>
          <w:szCs w:val="27"/>
          <w:lang w:eastAsia="de-DE"/>
        </w:rPr>
        <w:t xml:space="preserve"> individuell strafrechtlich </w:t>
      </w:r>
      <w:r w:rsidR="001012E1" w:rsidRPr="009561AB">
        <w:rPr>
          <w:rFonts w:ascii="Myriad Pro" w:eastAsia="Times New Roman" w:hAnsi="Myriad Pro" w:cs="Times New Roman"/>
          <w:b/>
          <w:sz w:val="24"/>
          <w:szCs w:val="27"/>
          <w:lang w:eastAsia="de-DE"/>
        </w:rPr>
        <w:t>für Vorsatz“ (Gesetz).</w:t>
      </w:r>
      <w:r w:rsidR="009561AB">
        <w:rPr>
          <w:rFonts w:ascii="Myriad Pro" w:eastAsia="Times New Roman" w:hAnsi="Myriad Pro" w:cs="Times New Roman"/>
          <w:b/>
          <w:sz w:val="24"/>
          <w:szCs w:val="27"/>
          <w:lang w:eastAsia="de-DE"/>
        </w:rPr>
        <w:br/>
        <w:t xml:space="preserve">Auch Lehrer </w:t>
      </w:r>
      <w:proofErr w:type="gramStart"/>
      <w:r w:rsidR="009561AB">
        <w:rPr>
          <w:rFonts w:ascii="Myriad Pro" w:eastAsia="Times New Roman" w:hAnsi="Myriad Pro" w:cs="Times New Roman"/>
          <w:b/>
          <w:sz w:val="24"/>
          <w:szCs w:val="27"/>
          <w:lang w:eastAsia="de-DE"/>
        </w:rPr>
        <w:t>( Beamte</w:t>
      </w:r>
      <w:proofErr w:type="gramEnd"/>
      <w:r w:rsidR="009561AB">
        <w:rPr>
          <w:rFonts w:ascii="Myriad Pro" w:eastAsia="Times New Roman" w:hAnsi="Myriad Pro" w:cs="Times New Roman"/>
          <w:b/>
          <w:sz w:val="24"/>
          <w:szCs w:val="27"/>
          <w:lang w:eastAsia="de-DE"/>
        </w:rPr>
        <w:t xml:space="preserve">) stehen in der Haftung, falls sie sich nicht weigern. </w:t>
      </w:r>
      <w:r w:rsidR="001012E1">
        <w:rPr>
          <w:rFonts w:ascii="Myriad Pro" w:eastAsia="Times New Roman" w:hAnsi="Myriad Pro" w:cs="Times New Roman"/>
          <w:sz w:val="24"/>
          <w:szCs w:val="27"/>
          <w:lang w:eastAsia="de-DE"/>
        </w:rPr>
        <w:t xml:space="preserve"> </w:t>
      </w:r>
      <w:r w:rsidR="009561AB">
        <w:rPr>
          <w:rFonts w:ascii="Myriad Pro" w:eastAsia="Times New Roman" w:hAnsi="Myriad Pro" w:cs="Times New Roman"/>
          <w:sz w:val="24"/>
          <w:szCs w:val="27"/>
          <w:lang w:eastAsia="de-DE"/>
        </w:rPr>
        <w:br/>
      </w:r>
      <w:r w:rsidR="009561AB">
        <w:rPr>
          <w:rFonts w:ascii="Myriad Pro" w:eastAsia="Times New Roman" w:hAnsi="Myriad Pro" w:cs="Times New Roman"/>
          <w:sz w:val="24"/>
          <w:szCs w:val="27"/>
          <w:lang w:eastAsia="de-DE"/>
        </w:rPr>
        <w:br/>
      </w:r>
      <w:r w:rsidR="001012E1">
        <w:rPr>
          <w:rFonts w:ascii="Myriad Pro" w:eastAsia="Times New Roman" w:hAnsi="Myriad Pro" w:cs="Times New Roman"/>
          <w:sz w:val="24"/>
          <w:szCs w:val="27"/>
          <w:lang w:eastAsia="de-DE"/>
        </w:rPr>
        <w:t xml:space="preserve">Die Strafbarkeit ergibt sich </w:t>
      </w:r>
      <w:proofErr w:type="gramStart"/>
      <w:r w:rsidR="001012E1">
        <w:rPr>
          <w:rFonts w:ascii="Myriad Pro" w:eastAsia="Times New Roman" w:hAnsi="Myriad Pro" w:cs="Times New Roman"/>
          <w:sz w:val="24"/>
          <w:szCs w:val="27"/>
          <w:lang w:eastAsia="de-DE"/>
        </w:rPr>
        <w:t>aus folgender</w:t>
      </w:r>
      <w:proofErr w:type="gramEnd"/>
      <w:r w:rsidR="001012E1">
        <w:rPr>
          <w:rFonts w:ascii="Myriad Pro" w:eastAsia="Times New Roman" w:hAnsi="Myriad Pro" w:cs="Times New Roman"/>
          <w:sz w:val="24"/>
          <w:szCs w:val="27"/>
          <w:lang w:eastAsia="de-DE"/>
        </w:rPr>
        <w:t xml:space="preserve"> Darstellung der Gesetzeslage: Nach §§ 2, 4 und 14 des Medizinproduk</w:t>
      </w:r>
      <w:r w:rsidR="00E10EF0">
        <w:rPr>
          <w:rFonts w:ascii="Myriad Pro" w:eastAsia="Times New Roman" w:hAnsi="Myriad Pro" w:cs="Times New Roman"/>
          <w:sz w:val="24"/>
          <w:szCs w:val="27"/>
          <w:lang w:eastAsia="de-DE"/>
        </w:rPr>
        <w:t>te</w:t>
      </w:r>
      <w:r w:rsidR="001012E1">
        <w:rPr>
          <w:rFonts w:ascii="Myriad Pro" w:eastAsia="Times New Roman" w:hAnsi="Myriad Pro" w:cs="Times New Roman"/>
          <w:sz w:val="24"/>
          <w:szCs w:val="27"/>
          <w:lang w:eastAsia="de-DE"/>
        </w:rPr>
        <w:t>gesetzes ist es verboten, Medizinprodukte anzuwenden und zu vertreiben. Es ist verboten, mangelhafte Medizinprodukte anzuwenden, speziell für In Vitro-Produkte stellt das MPG (Medizinproduktegesetz) in § 37 Ab</w:t>
      </w:r>
      <w:r w:rsidR="00AA45F6">
        <w:rPr>
          <w:rFonts w:ascii="Myriad Pro" w:eastAsia="Times New Roman" w:hAnsi="Myriad Pro" w:cs="Times New Roman"/>
          <w:sz w:val="24"/>
          <w:szCs w:val="27"/>
          <w:lang w:eastAsia="de-DE"/>
        </w:rPr>
        <w:t>s.</w:t>
      </w:r>
      <w:r w:rsidR="001012E1">
        <w:rPr>
          <w:rFonts w:ascii="Myriad Pro" w:eastAsia="Times New Roman" w:hAnsi="Myriad Pro" w:cs="Times New Roman"/>
          <w:sz w:val="24"/>
          <w:szCs w:val="27"/>
          <w:lang w:eastAsia="de-DE"/>
        </w:rPr>
        <w:t xml:space="preserve"> 5 klar, dass ein besonderes Qualitätssicherungssystem durch Rechtsverordnung beachtet wird. Die Schu</w:t>
      </w:r>
      <w:r w:rsidR="00AA45F6">
        <w:rPr>
          <w:rFonts w:ascii="Myriad Pro" w:eastAsia="Times New Roman" w:hAnsi="Myriad Pro" w:cs="Times New Roman"/>
          <w:sz w:val="24"/>
          <w:szCs w:val="27"/>
          <w:lang w:eastAsia="de-DE"/>
        </w:rPr>
        <w:t>l</w:t>
      </w:r>
      <w:r w:rsidR="001012E1">
        <w:rPr>
          <w:rFonts w:ascii="Myriad Pro" w:eastAsia="Times New Roman" w:hAnsi="Myriad Pro" w:cs="Times New Roman"/>
          <w:sz w:val="24"/>
          <w:szCs w:val="27"/>
          <w:lang w:eastAsia="de-DE"/>
        </w:rPr>
        <w:t>en fallen nach §§ 1 Abs. 1; 2 Abs</w:t>
      </w:r>
      <w:r w:rsidR="00AA45F6">
        <w:rPr>
          <w:rFonts w:ascii="Myriad Pro" w:eastAsia="Times New Roman" w:hAnsi="Myriad Pro" w:cs="Times New Roman"/>
          <w:sz w:val="24"/>
          <w:szCs w:val="27"/>
          <w:lang w:eastAsia="de-DE"/>
        </w:rPr>
        <w:t>.</w:t>
      </w:r>
      <w:r w:rsidR="001012E1">
        <w:rPr>
          <w:rFonts w:ascii="Myriad Pro" w:eastAsia="Times New Roman" w:hAnsi="Myriad Pro" w:cs="Times New Roman"/>
          <w:sz w:val="24"/>
          <w:szCs w:val="27"/>
          <w:lang w:eastAsia="de-DE"/>
        </w:rPr>
        <w:t xml:space="preserve"> 1 </w:t>
      </w:r>
      <w:proofErr w:type="spellStart"/>
      <w:r w:rsidR="00AA45F6">
        <w:rPr>
          <w:rFonts w:ascii="Myriad Pro" w:eastAsia="Times New Roman" w:hAnsi="Myriad Pro" w:cs="Times New Roman"/>
          <w:sz w:val="24"/>
          <w:szCs w:val="27"/>
          <w:lang w:eastAsia="de-DE"/>
        </w:rPr>
        <w:t>N</w:t>
      </w:r>
      <w:r w:rsidR="001012E1">
        <w:rPr>
          <w:rFonts w:ascii="Myriad Pro" w:eastAsia="Times New Roman" w:hAnsi="Myriad Pro" w:cs="Times New Roman"/>
          <w:sz w:val="24"/>
          <w:szCs w:val="27"/>
          <w:lang w:eastAsia="de-DE"/>
        </w:rPr>
        <w:t>o</w:t>
      </w:r>
      <w:proofErr w:type="spellEnd"/>
      <w:r w:rsidR="00AA45F6">
        <w:rPr>
          <w:rFonts w:ascii="Myriad Pro" w:eastAsia="Times New Roman" w:hAnsi="Myriad Pro" w:cs="Times New Roman"/>
          <w:sz w:val="24"/>
          <w:szCs w:val="27"/>
          <w:lang w:eastAsia="de-DE"/>
        </w:rPr>
        <w:t>.</w:t>
      </w:r>
      <w:r w:rsidR="001012E1">
        <w:rPr>
          <w:rFonts w:ascii="Myriad Pro" w:eastAsia="Times New Roman" w:hAnsi="Myriad Pro" w:cs="Times New Roman"/>
          <w:sz w:val="24"/>
          <w:szCs w:val="27"/>
          <w:lang w:eastAsia="de-DE"/>
        </w:rPr>
        <w:t xml:space="preserve"> 2 und 4; und 4 Abs</w:t>
      </w:r>
      <w:r w:rsidR="00AA45F6">
        <w:rPr>
          <w:rFonts w:ascii="Myriad Pro" w:eastAsia="Times New Roman" w:hAnsi="Myriad Pro" w:cs="Times New Roman"/>
          <w:sz w:val="24"/>
          <w:szCs w:val="27"/>
          <w:lang w:eastAsia="de-DE"/>
        </w:rPr>
        <w:t>.</w:t>
      </w:r>
      <w:r w:rsidR="001012E1">
        <w:rPr>
          <w:rFonts w:ascii="Myriad Pro" w:eastAsia="Times New Roman" w:hAnsi="Myriad Pro" w:cs="Times New Roman"/>
          <w:sz w:val="24"/>
          <w:szCs w:val="27"/>
          <w:lang w:eastAsia="de-DE"/>
        </w:rPr>
        <w:t xml:space="preserve"> 2 der Medizin-Produkte-Betreiber-Verordnung (</w:t>
      </w:r>
      <w:proofErr w:type="spellStart"/>
      <w:r w:rsidR="001012E1">
        <w:rPr>
          <w:rFonts w:ascii="Myriad Pro" w:eastAsia="Times New Roman" w:hAnsi="Myriad Pro" w:cs="Times New Roman"/>
          <w:sz w:val="24"/>
          <w:szCs w:val="27"/>
          <w:lang w:eastAsia="de-DE"/>
        </w:rPr>
        <w:t>MPBetr-Vo</w:t>
      </w:r>
      <w:proofErr w:type="spellEnd"/>
      <w:r w:rsidR="001012E1">
        <w:rPr>
          <w:rFonts w:ascii="Myriad Pro" w:eastAsia="Times New Roman" w:hAnsi="Myriad Pro" w:cs="Times New Roman"/>
          <w:sz w:val="24"/>
          <w:szCs w:val="27"/>
          <w:lang w:eastAsia="de-DE"/>
        </w:rPr>
        <w:t xml:space="preserve">) </w:t>
      </w:r>
      <w:r w:rsidR="00AA45F6">
        <w:rPr>
          <w:rFonts w:ascii="Myriad Pro" w:eastAsia="Times New Roman" w:hAnsi="Myriad Pro" w:cs="Times New Roman"/>
          <w:sz w:val="24"/>
          <w:szCs w:val="27"/>
          <w:lang w:eastAsia="de-DE"/>
        </w:rPr>
        <w:t>i</w:t>
      </w:r>
      <w:r w:rsidR="001012E1">
        <w:rPr>
          <w:rFonts w:ascii="Myriad Pro" w:eastAsia="Times New Roman" w:hAnsi="Myriad Pro" w:cs="Times New Roman"/>
          <w:sz w:val="24"/>
          <w:szCs w:val="27"/>
          <w:lang w:eastAsia="de-DE"/>
        </w:rPr>
        <w:t>n den Anwendungsbereich</w:t>
      </w:r>
      <w:r w:rsidR="00AA45F6">
        <w:rPr>
          <w:rFonts w:ascii="Myriad Pro" w:eastAsia="Times New Roman" w:hAnsi="Myriad Pro" w:cs="Times New Roman"/>
          <w:sz w:val="24"/>
          <w:szCs w:val="27"/>
          <w:lang w:eastAsia="de-DE"/>
        </w:rPr>
        <w:t>,</w:t>
      </w:r>
      <w:r w:rsidR="001012E1">
        <w:rPr>
          <w:rFonts w:ascii="Myriad Pro" w:eastAsia="Times New Roman" w:hAnsi="Myriad Pro" w:cs="Times New Roman"/>
          <w:sz w:val="24"/>
          <w:szCs w:val="27"/>
          <w:lang w:eastAsia="de-DE"/>
        </w:rPr>
        <w:t xml:space="preserve"> wenn die Schüler von ungeschulten Lehrern (eine kurze </w:t>
      </w:r>
      <w:r w:rsidR="001012E1">
        <w:rPr>
          <w:rFonts w:ascii="Myriad Pro" w:eastAsia="Times New Roman" w:hAnsi="Myriad Pro" w:cs="Times New Roman"/>
          <w:sz w:val="24"/>
          <w:szCs w:val="27"/>
          <w:lang w:eastAsia="de-DE"/>
        </w:rPr>
        <w:lastRenderedPageBreak/>
        <w:t xml:space="preserve">Einweisung reicht nicht!) Tests mit Medizinprodukten ohne Zulassung in Europa in Eigenanwendung durchführen lassen. Das ist aus gutem Grund verboten! Deshalb – weil Medizinprodukte nur ihren Zweckbestimmungen entsprechend und nur von qualifiziertem Personal </w:t>
      </w:r>
      <w:r w:rsidR="00AA45F6">
        <w:rPr>
          <w:rFonts w:ascii="Myriad Pro" w:eastAsia="Times New Roman" w:hAnsi="Myriad Pro" w:cs="Times New Roman"/>
          <w:sz w:val="24"/>
          <w:szCs w:val="27"/>
          <w:lang w:eastAsia="de-DE"/>
        </w:rPr>
        <w:t>angewendet werden</w:t>
      </w:r>
      <w:r w:rsidR="001012E1">
        <w:rPr>
          <w:rFonts w:ascii="Myriad Pro" w:eastAsia="Times New Roman" w:hAnsi="Myriad Pro" w:cs="Times New Roman"/>
          <w:sz w:val="24"/>
          <w:szCs w:val="27"/>
          <w:lang w:eastAsia="de-DE"/>
        </w:rPr>
        <w:t xml:space="preserve"> dürfen. Unerlaubt ist insbesondere der Umgang mit Antigen – oder PCR </w:t>
      </w:r>
      <w:proofErr w:type="spellStart"/>
      <w:r w:rsidR="001012E1">
        <w:rPr>
          <w:rFonts w:ascii="Myriad Pro" w:eastAsia="Times New Roman" w:hAnsi="Myriad Pro" w:cs="Times New Roman"/>
          <w:sz w:val="24"/>
          <w:szCs w:val="27"/>
          <w:lang w:eastAsia="de-DE"/>
        </w:rPr>
        <w:t>Testsets</w:t>
      </w:r>
      <w:proofErr w:type="spellEnd"/>
      <w:r w:rsidR="001012E1">
        <w:rPr>
          <w:rFonts w:ascii="Myriad Pro" w:eastAsia="Times New Roman" w:hAnsi="Myriad Pro" w:cs="Times New Roman"/>
          <w:sz w:val="24"/>
          <w:szCs w:val="27"/>
          <w:lang w:eastAsia="de-DE"/>
        </w:rPr>
        <w:t xml:space="preserve"> mit toxischen Substanzen bei erhöhter Infektionsgefahr u.a. ohne Schutzkleidung</w:t>
      </w:r>
      <w:r w:rsidR="00AA45F6">
        <w:rPr>
          <w:rFonts w:ascii="Myriad Pro" w:eastAsia="Times New Roman" w:hAnsi="Myriad Pro" w:cs="Times New Roman"/>
          <w:sz w:val="24"/>
          <w:szCs w:val="27"/>
          <w:lang w:eastAsia="de-DE"/>
        </w:rPr>
        <w:t>.</w:t>
      </w:r>
      <w:r w:rsidR="00A93935">
        <w:rPr>
          <w:rFonts w:ascii="Myriad Pro" w:eastAsia="Times New Roman" w:hAnsi="Myriad Pro" w:cs="Times New Roman"/>
          <w:sz w:val="24"/>
          <w:szCs w:val="27"/>
          <w:lang w:eastAsia="de-DE"/>
        </w:rPr>
        <w:t xml:space="preserve"> </w:t>
      </w:r>
      <w:r w:rsidR="001012E1">
        <w:rPr>
          <w:rFonts w:ascii="Myriad Pro" w:eastAsia="Times New Roman" w:hAnsi="Myriad Pro" w:cs="Times New Roman"/>
          <w:sz w:val="24"/>
          <w:szCs w:val="27"/>
          <w:lang w:eastAsia="de-DE"/>
        </w:rPr>
        <w:t>Medizinprodukte dürfen nur unter klinischen Bedingungen Anwendung finden</w:t>
      </w:r>
      <w:r w:rsidR="00A93935">
        <w:rPr>
          <w:rFonts w:ascii="Myriad Pro" w:eastAsia="Times New Roman" w:hAnsi="Myriad Pro" w:cs="Times New Roman"/>
          <w:sz w:val="24"/>
          <w:szCs w:val="27"/>
          <w:lang w:eastAsia="de-DE"/>
        </w:rPr>
        <w:t xml:space="preserve"> und nach der EU Verordnung vom 5.4.2017 Nr. 2017- 745 mit Originalgebrauchsanweisung des Herstellers</w:t>
      </w:r>
      <w:r w:rsidR="001012E1">
        <w:rPr>
          <w:rFonts w:ascii="Myriad Pro" w:eastAsia="Times New Roman" w:hAnsi="Myriad Pro" w:cs="Times New Roman"/>
          <w:sz w:val="24"/>
          <w:szCs w:val="27"/>
          <w:lang w:eastAsia="de-DE"/>
        </w:rPr>
        <w:t xml:space="preserve">. </w:t>
      </w:r>
      <w:r w:rsidR="00A93935">
        <w:rPr>
          <w:rFonts w:ascii="Myriad Pro" w:eastAsia="Times New Roman" w:hAnsi="Myriad Pro" w:cs="Times New Roman"/>
          <w:sz w:val="24"/>
          <w:szCs w:val="27"/>
          <w:lang w:eastAsia="de-DE"/>
        </w:rPr>
        <w:t>In der Gebrauchsanweisung ist ein Warnhinweis auf die Wirkungen und eventuellen Nebenwirkungen sowie die konkrete Handhabung enthalten. Auch finden sich dort Gefahren</w:t>
      </w:r>
      <w:r w:rsidR="00614115">
        <w:rPr>
          <w:rFonts w:ascii="Myriad Pro" w:eastAsia="Times New Roman" w:hAnsi="Myriad Pro" w:cs="Times New Roman"/>
          <w:sz w:val="24"/>
          <w:szCs w:val="27"/>
          <w:lang w:eastAsia="de-DE"/>
        </w:rPr>
        <w:t>-H</w:t>
      </w:r>
      <w:r w:rsidR="00A93935">
        <w:rPr>
          <w:rFonts w:ascii="Myriad Pro" w:eastAsia="Times New Roman" w:hAnsi="Myriad Pro" w:cs="Times New Roman"/>
          <w:sz w:val="24"/>
          <w:szCs w:val="27"/>
          <w:lang w:eastAsia="de-DE"/>
        </w:rPr>
        <w:t>inweise der verschiedenen toxischen Inhaltsstoffe und Maßnahmen einer beschriebenen Notfalllage.</w:t>
      </w:r>
    </w:p>
    <w:p w:rsidR="0000252F" w:rsidRPr="003E353A" w:rsidRDefault="00A93935" w:rsidP="00186050">
      <w:pPr>
        <w:shd w:val="clear" w:color="auto" w:fill="FFFFFF"/>
        <w:spacing w:after="100" w:afterAutospacing="1" w:line="240" w:lineRule="auto"/>
        <w:rPr>
          <w:rFonts w:ascii="Myriad Pro" w:eastAsia="Times New Roman" w:hAnsi="Myriad Pro" w:cs="Times New Roman"/>
          <w:sz w:val="24"/>
          <w:szCs w:val="27"/>
          <w:lang w:eastAsia="de-DE"/>
        </w:rPr>
      </w:pPr>
      <w:r w:rsidRPr="00A93935">
        <w:rPr>
          <w:rFonts w:ascii="Myriad Pro" w:eastAsia="Times New Roman" w:hAnsi="Myriad Pro" w:cs="Times New Roman"/>
          <w:b/>
          <w:sz w:val="24"/>
          <w:szCs w:val="27"/>
          <w:lang w:eastAsia="de-DE"/>
        </w:rPr>
        <w:t>Das alles liegt in den Schulen nicht vor.</w:t>
      </w:r>
      <w:r>
        <w:rPr>
          <w:rFonts w:ascii="Myriad Pro" w:eastAsia="Times New Roman" w:hAnsi="Myriad Pro" w:cs="Times New Roman"/>
          <w:sz w:val="24"/>
          <w:szCs w:val="27"/>
          <w:lang w:eastAsia="de-DE"/>
        </w:rPr>
        <w:t xml:space="preserve"> </w:t>
      </w:r>
      <w:r w:rsidR="0000252F" w:rsidRPr="003E353A">
        <w:rPr>
          <w:rFonts w:ascii="Myriad Pro" w:eastAsia="Times New Roman" w:hAnsi="Myriad Pro" w:cs="Times New Roman"/>
          <w:b/>
          <w:sz w:val="24"/>
          <w:szCs w:val="27"/>
          <w:lang w:eastAsia="de-DE"/>
        </w:rPr>
        <w:t>Schulen sind keine Testzentren, und Lehrer sind keine Schulärzte, keine sonstigen Gesundheitsdienstleister oder verlängerte Arme der Gesundheitsämter! Spezifische medizinisch-technische Leistungen betreffen nicht die beamtenrechtliche Dienstpflicht. Schäden aus diesen Handlungen sind haftungsrechtlich problematisch. Wenn Lehrerinnen und Lehrer Einw</w:t>
      </w:r>
      <w:r w:rsidR="00186050" w:rsidRPr="003E353A">
        <w:rPr>
          <w:rFonts w:ascii="Myriad Pro" w:eastAsia="Times New Roman" w:hAnsi="Myriad Pro" w:cs="Times New Roman"/>
          <w:b/>
          <w:sz w:val="24"/>
          <w:szCs w:val="27"/>
          <w:lang w:eastAsia="de-DE"/>
        </w:rPr>
        <w:t>e</w:t>
      </w:r>
      <w:r w:rsidR="0000252F" w:rsidRPr="003E353A">
        <w:rPr>
          <w:rFonts w:ascii="Myriad Pro" w:eastAsia="Times New Roman" w:hAnsi="Myriad Pro" w:cs="Times New Roman"/>
          <w:b/>
          <w:sz w:val="24"/>
          <w:szCs w:val="27"/>
          <w:lang w:eastAsia="de-DE"/>
        </w:rPr>
        <w:t xml:space="preserve">ndungen geltend machen </w:t>
      </w:r>
      <w:r w:rsidR="0000252F" w:rsidRPr="003E353A">
        <w:rPr>
          <w:rFonts w:ascii="Myriad Pro" w:eastAsia="Times New Roman" w:hAnsi="Myriad Pro" w:cs="Times New Roman"/>
          <w:b/>
          <w:iCs/>
          <w:sz w:val="24"/>
          <w:szCs w:val="27"/>
          <w:lang w:eastAsia="de-DE"/>
        </w:rPr>
        <w:t>dagegen, da</w:t>
      </w:r>
      <w:r w:rsidR="00186050" w:rsidRPr="003E353A">
        <w:rPr>
          <w:rFonts w:ascii="Myriad Pro" w:eastAsia="Times New Roman" w:hAnsi="Myriad Pro" w:cs="Times New Roman"/>
          <w:b/>
          <w:iCs/>
          <w:sz w:val="24"/>
          <w:szCs w:val="27"/>
          <w:lang w:eastAsia="de-DE"/>
        </w:rPr>
        <w:t>ss</w:t>
      </w:r>
      <w:r w:rsidR="0000252F" w:rsidRPr="003E353A">
        <w:rPr>
          <w:rFonts w:ascii="Myriad Pro" w:eastAsia="Times New Roman" w:hAnsi="Myriad Pro" w:cs="Times New Roman"/>
          <w:b/>
          <w:iCs/>
          <w:sz w:val="24"/>
          <w:szCs w:val="27"/>
          <w:lang w:eastAsia="de-DE"/>
        </w:rPr>
        <w:t xml:space="preserve"> sie</w:t>
      </w:r>
      <w:r w:rsidR="0000252F" w:rsidRPr="003E353A">
        <w:rPr>
          <w:rFonts w:ascii="Myriad Pro" w:eastAsia="Times New Roman" w:hAnsi="Myriad Pro" w:cs="Times New Roman"/>
          <w:b/>
          <w:sz w:val="24"/>
          <w:szCs w:val="27"/>
          <w:lang w:eastAsia="de-DE"/>
        </w:rPr>
        <w:t xml:space="preserve"> Leistungen außerhalb ihrer Dienstverpflichtungen durchführen </w:t>
      </w:r>
      <w:r w:rsidR="0000252F" w:rsidRPr="003E353A">
        <w:rPr>
          <w:rFonts w:ascii="Myriad Pro" w:eastAsia="Times New Roman" w:hAnsi="Myriad Pro" w:cs="Times New Roman"/>
          <w:b/>
          <w:iCs/>
          <w:sz w:val="24"/>
          <w:szCs w:val="27"/>
          <w:lang w:eastAsia="de-DE"/>
        </w:rPr>
        <w:t>sollen</w:t>
      </w:r>
      <w:r w:rsidR="0000252F" w:rsidRPr="003E353A">
        <w:rPr>
          <w:rFonts w:ascii="Myriad Pro" w:eastAsia="Times New Roman" w:hAnsi="Myriad Pro" w:cs="Times New Roman"/>
          <w:b/>
          <w:sz w:val="24"/>
          <w:szCs w:val="27"/>
          <w:lang w:eastAsia="de-DE"/>
        </w:rPr>
        <w:t>, dürfen sie das nach dem Beamtenrecht und schützen sich so vor unkalkulierbaren Haftungsrisiken.</w:t>
      </w:r>
    </w:p>
    <w:bookmarkEnd w:id="0"/>
    <w:p w:rsidR="0000252F" w:rsidRPr="003E353A" w:rsidRDefault="0000252F" w:rsidP="00186050">
      <w:pPr>
        <w:shd w:val="clear" w:color="auto" w:fill="FFFFFF"/>
        <w:spacing w:after="100" w:afterAutospacing="1" w:line="240" w:lineRule="auto"/>
        <w:rPr>
          <w:rFonts w:ascii="Myriad Pro" w:eastAsia="Times New Roman" w:hAnsi="Myriad Pro" w:cs="Times New Roman"/>
          <w:sz w:val="24"/>
          <w:szCs w:val="27"/>
          <w:lang w:eastAsia="de-DE"/>
        </w:rPr>
      </w:pPr>
      <w:r w:rsidRPr="003E353A">
        <w:rPr>
          <w:rFonts w:ascii="Myriad Pro" w:eastAsia="Times New Roman" w:hAnsi="Myriad Pro" w:cs="Times New Roman"/>
          <w:b/>
          <w:sz w:val="24"/>
          <w:szCs w:val="27"/>
          <w:u w:val="single"/>
          <w:lang w:eastAsia="de-DE"/>
        </w:rPr>
        <w:t>Beamtenstatusgesetzt § 36:</w:t>
      </w:r>
      <w:r w:rsidRPr="003E353A">
        <w:rPr>
          <w:rFonts w:ascii="Myriad Pro" w:eastAsia="Times New Roman" w:hAnsi="Myriad Pro" w:cs="Times New Roman"/>
          <w:sz w:val="24"/>
          <w:szCs w:val="27"/>
          <w:lang w:eastAsia="de-DE"/>
        </w:rPr>
        <w:t xml:space="preserve"> Beamte tragen für die Rechtmäßigkeit ihrer dienstlichen Handlungen </w:t>
      </w:r>
      <w:r w:rsidRPr="003E353A">
        <w:rPr>
          <w:rFonts w:ascii="Myriad Pro" w:eastAsia="Times New Roman" w:hAnsi="Myriad Pro" w:cs="Times New Roman"/>
          <w:b/>
          <w:sz w:val="24"/>
          <w:szCs w:val="27"/>
          <w:lang w:eastAsia="de-DE"/>
        </w:rPr>
        <w:t>die volle persönliche Verantwortung</w:t>
      </w:r>
      <w:r w:rsidRPr="003E353A">
        <w:rPr>
          <w:rFonts w:ascii="Myriad Pro" w:eastAsia="Times New Roman" w:hAnsi="Myriad Pro" w:cs="Times New Roman"/>
          <w:sz w:val="24"/>
          <w:szCs w:val="27"/>
          <w:lang w:eastAsia="de-DE"/>
        </w:rPr>
        <w:t xml:space="preserve">. Wenn also Diensthandlungen gefordert werden, für die </w:t>
      </w:r>
      <w:r w:rsidRPr="003E353A">
        <w:rPr>
          <w:rFonts w:ascii="Myriad Pro" w:eastAsia="Times New Roman" w:hAnsi="Myriad Pro" w:cs="Times New Roman"/>
          <w:iCs/>
          <w:sz w:val="24"/>
          <w:szCs w:val="27"/>
          <w:lang w:eastAsia="de-DE"/>
        </w:rPr>
        <w:t>Lehrerinnen und Lehrer</w:t>
      </w:r>
      <w:r w:rsidRPr="003E353A">
        <w:rPr>
          <w:rFonts w:ascii="Myriad Pro" w:eastAsia="Times New Roman" w:hAnsi="Myriad Pro" w:cs="Times New Roman"/>
          <w:sz w:val="24"/>
          <w:szCs w:val="27"/>
          <w:lang w:eastAsia="de-DE"/>
        </w:rPr>
        <w:t xml:space="preserve"> nicht qualifiziert sind (- wie hier die Erweiterung auf medizinisch technische Leistungen, sowie die Überwachung derselben bei vielen Kindern und oft vielen Kindern gleichzeitig- ) </w:t>
      </w:r>
      <w:r w:rsidRPr="009561AB">
        <w:rPr>
          <w:rFonts w:ascii="Myriad Pro" w:eastAsia="Times New Roman" w:hAnsi="Myriad Pro" w:cs="Times New Roman"/>
          <w:b/>
          <w:sz w:val="24"/>
          <w:szCs w:val="27"/>
          <w:lang w:eastAsia="de-DE"/>
        </w:rPr>
        <w:t xml:space="preserve">sollten sie </w:t>
      </w:r>
      <w:r w:rsidRPr="009561AB">
        <w:rPr>
          <w:rFonts w:ascii="Myriad Pro" w:eastAsia="Times New Roman" w:hAnsi="Myriad Pro" w:cs="Times New Roman"/>
          <w:b/>
          <w:iCs/>
          <w:sz w:val="24"/>
          <w:szCs w:val="27"/>
          <w:lang w:eastAsia="de-DE"/>
        </w:rPr>
        <w:t>sich</w:t>
      </w:r>
      <w:r w:rsidRPr="009561AB">
        <w:rPr>
          <w:rFonts w:ascii="Myriad Pro" w:eastAsia="Times New Roman" w:hAnsi="Myriad Pro" w:cs="Times New Roman"/>
          <w:b/>
          <w:sz w:val="24"/>
          <w:szCs w:val="27"/>
          <w:lang w:eastAsia="de-DE"/>
        </w:rPr>
        <w:t xml:space="preserve"> unverzüglich gegenüber dem Dienstherrn/der Schulleitung weigern,</w:t>
      </w:r>
      <w:r w:rsidRPr="003E353A">
        <w:rPr>
          <w:rFonts w:ascii="Myriad Pro" w:eastAsia="Times New Roman" w:hAnsi="Myriad Pro" w:cs="Times New Roman"/>
          <w:sz w:val="24"/>
          <w:szCs w:val="27"/>
          <w:lang w:eastAsia="de-DE"/>
        </w:rPr>
        <w:t xml:space="preserve"> diese Untersuchungen durchzuführen und ihre Einwände  dagegen geltend machen, </w:t>
      </w:r>
      <w:r w:rsidRPr="003E353A">
        <w:rPr>
          <w:rFonts w:ascii="Myriad Pro" w:eastAsia="Times New Roman" w:hAnsi="Myriad Pro" w:cs="Times New Roman"/>
          <w:b/>
          <w:sz w:val="24"/>
          <w:szCs w:val="27"/>
          <w:lang w:eastAsia="de-DE"/>
        </w:rPr>
        <w:t>damit sie ihrer Verantwortung gerecht werden</w:t>
      </w:r>
      <w:r w:rsidRPr="003E353A">
        <w:rPr>
          <w:rFonts w:ascii="Myriad Pro" w:eastAsia="Times New Roman" w:hAnsi="Myriad Pro" w:cs="Times New Roman"/>
          <w:sz w:val="24"/>
          <w:szCs w:val="27"/>
          <w:lang w:eastAsia="de-DE"/>
        </w:rPr>
        <w:t xml:space="preserve">. </w:t>
      </w:r>
    </w:p>
    <w:p w:rsidR="0000252F" w:rsidRPr="003E353A" w:rsidRDefault="00612C9A" w:rsidP="00186050">
      <w:pPr>
        <w:shd w:val="clear" w:color="auto" w:fill="FFFFFF"/>
        <w:spacing w:after="100" w:afterAutospacing="1" w:line="240" w:lineRule="auto"/>
        <w:rPr>
          <w:rFonts w:ascii="Myriad Pro" w:eastAsia="Times New Roman" w:hAnsi="Myriad Pro" w:cs="Times New Roman"/>
          <w:b/>
          <w:sz w:val="24"/>
          <w:szCs w:val="27"/>
          <w:lang w:eastAsia="de-DE"/>
        </w:rPr>
      </w:pPr>
      <w:r>
        <w:rPr>
          <w:rFonts w:ascii="Myriad Pro" w:eastAsia="Times New Roman" w:hAnsi="Myriad Pro" w:cs="Times New Roman"/>
          <w:b/>
          <w:sz w:val="24"/>
          <w:szCs w:val="27"/>
          <w:u w:val="single"/>
          <w:lang w:eastAsia="de-DE"/>
        </w:rPr>
        <w:br/>
      </w:r>
      <w:r w:rsidR="009561AB" w:rsidRPr="009561AB">
        <w:rPr>
          <w:rFonts w:ascii="Myriad Pro" w:eastAsia="Times New Roman" w:hAnsi="Myriad Pro" w:cs="Times New Roman"/>
          <w:b/>
          <w:sz w:val="24"/>
          <w:szCs w:val="27"/>
          <w:u w:val="single"/>
          <w:lang w:eastAsia="de-DE"/>
        </w:rPr>
        <w:t xml:space="preserve">Die Einwilligungserklärungen der Eltern sind unwirksam, wenn nicht </w:t>
      </w:r>
      <w:r w:rsidR="009561AB">
        <w:rPr>
          <w:rFonts w:ascii="Myriad Pro" w:eastAsia="Times New Roman" w:hAnsi="Myriad Pro" w:cs="Times New Roman"/>
          <w:b/>
          <w:sz w:val="24"/>
          <w:szCs w:val="27"/>
          <w:u w:val="single"/>
          <w:lang w:eastAsia="de-DE"/>
        </w:rPr>
        <w:t xml:space="preserve">über ALLE Risiken </w:t>
      </w:r>
      <w:r w:rsidR="009561AB" w:rsidRPr="009561AB">
        <w:rPr>
          <w:rFonts w:ascii="Myriad Pro" w:eastAsia="Times New Roman" w:hAnsi="Myriad Pro" w:cs="Times New Roman"/>
          <w:b/>
          <w:sz w:val="24"/>
          <w:szCs w:val="27"/>
          <w:u w:val="single"/>
          <w:lang w:eastAsia="de-DE"/>
        </w:rPr>
        <w:t>aufgeklärt wurde</w:t>
      </w:r>
      <w:r w:rsidR="009561AB">
        <w:rPr>
          <w:rFonts w:ascii="Myriad Pro" w:eastAsia="Times New Roman" w:hAnsi="Myriad Pro" w:cs="Times New Roman"/>
          <w:b/>
          <w:sz w:val="24"/>
          <w:szCs w:val="27"/>
          <w:u w:val="single"/>
          <w:lang w:eastAsia="de-DE"/>
        </w:rPr>
        <w:t xml:space="preserve"> und nicht genügend Zeit zum Überdenken der Entscheidung war</w:t>
      </w:r>
      <w:r w:rsidR="009561AB" w:rsidRPr="009561AB">
        <w:rPr>
          <w:rFonts w:ascii="Myriad Pro" w:eastAsia="Times New Roman" w:hAnsi="Myriad Pro" w:cs="Times New Roman"/>
          <w:b/>
          <w:sz w:val="24"/>
          <w:szCs w:val="27"/>
          <w:u w:val="single"/>
          <w:lang w:eastAsia="de-DE"/>
        </w:rPr>
        <w:t xml:space="preserve">. </w:t>
      </w:r>
      <w:r w:rsidR="009561AB" w:rsidRPr="009561AB">
        <w:rPr>
          <w:rFonts w:ascii="Myriad Pro" w:eastAsia="Times New Roman" w:hAnsi="Myriad Pro" w:cs="Times New Roman"/>
          <w:b/>
          <w:sz w:val="24"/>
          <w:szCs w:val="27"/>
          <w:lang w:eastAsia="de-DE"/>
        </w:rPr>
        <w:br/>
      </w:r>
      <w:r w:rsidR="0000252F" w:rsidRPr="003E353A">
        <w:rPr>
          <w:rFonts w:ascii="Myriad Pro" w:eastAsia="Times New Roman" w:hAnsi="Myriad Pro" w:cs="Times New Roman"/>
          <w:b/>
          <w:sz w:val="24"/>
          <w:szCs w:val="27"/>
          <w:lang w:eastAsia="de-DE"/>
        </w:rPr>
        <w:t xml:space="preserve">Die Entsendung von Impfbussen an die Schulen durch die Regierenden ist strafrechtlich bedenklich, da die Gefahr besteht, dass die Eltern keine </w:t>
      </w:r>
      <w:r w:rsidR="0000252F" w:rsidRPr="003E353A">
        <w:rPr>
          <w:rFonts w:ascii="Myriad Pro" w:eastAsia="Times New Roman" w:hAnsi="Myriad Pro" w:cs="Times New Roman"/>
          <w:b/>
          <w:sz w:val="24"/>
          <w:szCs w:val="27"/>
          <w:u w:val="single"/>
          <w:lang w:eastAsia="de-DE"/>
        </w:rPr>
        <w:t xml:space="preserve">wirksame </w:t>
      </w:r>
      <w:r w:rsidR="0000252F" w:rsidRPr="003E353A">
        <w:rPr>
          <w:rFonts w:ascii="Myriad Pro" w:eastAsia="Times New Roman" w:hAnsi="Myriad Pro" w:cs="Times New Roman"/>
          <w:b/>
          <w:sz w:val="24"/>
          <w:szCs w:val="27"/>
          <w:lang w:eastAsia="de-DE"/>
        </w:rPr>
        <w:t>Einwilligungserklärung ab</w:t>
      </w:r>
      <w:r w:rsidR="0000252F" w:rsidRPr="003E353A">
        <w:rPr>
          <w:rFonts w:ascii="Myriad Pro" w:eastAsia="Times New Roman" w:hAnsi="Myriad Pro" w:cs="Times New Roman"/>
          <w:b/>
          <w:iCs/>
          <w:sz w:val="24"/>
          <w:szCs w:val="27"/>
          <w:lang w:eastAsia="de-DE"/>
        </w:rPr>
        <w:t>geben</w:t>
      </w:r>
      <w:r w:rsidR="0000252F" w:rsidRPr="003E353A">
        <w:rPr>
          <w:rFonts w:ascii="Myriad Pro" w:eastAsia="Times New Roman" w:hAnsi="Myriad Pro" w:cs="Times New Roman"/>
          <w:b/>
          <w:sz w:val="24"/>
          <w:szCs w:val="27"/>
          <w:lang w:eastAsia="de-DE"/>
        </w:rPr>
        <w:t xml:space="preserve"> können, da hier mit Überraschungseffekten und unzureichender Aufklärung und mit systemischem nichtzulässigem Peer-Gruppendruck gearbeitet wird. Diese Situation kommt einer nötigungsähnlichen Handlung gleich.  Die hier beteiligten verantwortlichen Personen müssen sich ggf. einer strafrechtlichen Verantwortung stellen. </w:t>
      </w:r>
      <w:r w:rsidR="0000252F" w:rsidRPr="003E353A">
        <w:rPr>
          <w:rFonts w:ascii="Myriad Pro" w:eastAsia="Times New Roman" w:hAnsi="Myriad Pro" w:cs="Times New Roman"/>
          <w:b/>
          <w:sz w:val="24"/>
          <w:szCs w:val="27"/>
          <w:lang w:eastAsia="de-DE"/>
        </w:rPr>
        <w:br/>
      </w:r>
      <w:r w:rsidR="0000252F" w:rsidRPr="003E353A">
        <w:rPr>
          <w:rFonts w:ascii="Myriad Pro" w:eastAsia="Times New Roman" w:hAnsi="Myriad Pro" w:cs="Times New Roman"/>
          <w:b/>
          <w:sz w:val="24"/>
          <w:szCs w:val="27"/>
          <w:lang w:eastAsia="de-DE"/>
        </w:rPr>
        <w:br/>
      </w:r>
      <w:r w:rsidR="0000252F" w:rsidRPr="003E353A">
        <w:rPr>
          <w:rFonts w:ascii="Myriad Pro" w:eastAsia="Times New Roman" w:hAnsi="Myriad Pro" w:cs="Times New Roman"/>
          <w:sz w:val="24"/>
          <w:szCs w:val="27"/>
          <w:lang w:eastAsia="de-DE"/>
        </w:rPr>
        <w:t xml:space="preserve">Sollten Lehrer oder Schulleiter Gerüchte streuen oder als wahr darstellen, dass </w:t>
      </w:r>
      <w:r w:rsidR="0000252F" w:rsidRPr="003E353A">
        <w:rPr>
          <w:rFonts w:ascii="Myriad Pro" w:eastAsia="Times New Roman" w:hAnsi="Myriad Pro" w:cs="Times New Roman"/>
          <w:sz w:val="24"/>
          <w:szCs w:val="27"/>
          <w:lang w:eastAsia="de-DE"/>
        </w:rPr>
        <w:lastRenderedPageBreak/>
        <w:t xml:space="preserve">Minderjährige keine Einwilligung der Eltern benötigen würden und selbst urteilsfähig wären, so stellt das eine Falschinformation mit Körperschädigung dar und ist </w:t>
      </w:r>
      <w:r w:rsidR="0000252F" w:rsidRPr="003E353A">
        <w:rPr>
          <w:rFonts w:ascii="Myriad Pro" w:eastAsia="Times New Roman" w:hAnsi="Myriad Pro" w:cs="Times New Roman"/>
          <w:b/>
          <w:sz w:val="24"/>
          <w:szCs w:val="27"/>
          <w:lang w:eastAsia="de-DE"/>
        </w:rPr>
        <w:t xml:space="preserve">ebenfalls strafrechtlich relevant. </w:t>
      </w:r>
      <w:r w:rsidR="0000252F" w:rsidRPr="003E353A">
        <w:rPr>
          <w:rFonts w:ascii="Myriad Pro" w:eastAsia="Times New Roman" w:hAnsi="Myriad Pro" w:cs="Times New Roman"/>
          <w:b/>
          <w:sz w:val="24"/>
          <w:szCs w:val="27"/>
          <w:lang w:eastAsia="de-DE"/>
        </w:rPr>
        <w:br/>
      </w:r>
      <w:r w:rsidR="0000252F" w:rsidRPr="003E353A">
        <w:rPr>
          <w:rFonts w:ascii="Myriad Pro" w:eastAsia="Times New Roman" w:hAnsi="Myriad Pro" w:cs="Times New Roman"/>
          <w:b/>
          <w:sz w:val="24"/>
          <w:szCs w:val="27"/>
          <w:lang w:eastAsia="de-DE"/>
        </w:rPr>
        <w:br/>
        <w:t>Die medizinischen Versprechungen</w:t>
      </w:r>
      <w:r w:rsidR="0000252F" w:rsidRPr="003E353A">
        <w:rPr>
          <w:rFonts w:ascii="Myriad Pro" w:eastAsia="Times New Roman" w:hAnsi="Myriad Pro" w:cs="Times New Roman"/>
          <w:sz w:val="24"/>
          <w:szCs w:val="27"/>
          <w:lang w:eastAsia="de-DE"/>
        </w:rPr>
        <w:t xml:space="preserve">, die den Schülern dazu gemacht werden oder die Geldgeschenke, die sogar vereinzelt angeboten werden, sind massive Verstöße </w:t>
      </w:r>
      <w:r w:rsidR="0000252F" w:rsidRPr="009561AB">
        <w:rPr>
          <w:rFonts w:ascii="Myriad Pro" w:eastAsia="Times New Roman" w:hAnsi="Myriad Pro" w:cs="Times New Roman"/>
          <w:b/>
          <w:sz w:val="24"/>
          <w:szCs w:val="27"/>
          <w:lang w:eastAsia="de-DE"/>
        </w:rPr>
        <w:t>gegen das Heilmittelwerbegesetz.</w:t>
      </w:r>
      <w:r w:rsidR="0000252F" w:rsidRPr="003E353A">
        <w:rPr>
          <w:rFonts w:ascii="Myriad Pro" w:eastAsia="Times New Roman" w:hAnsi="Myriad Pro" w:cs="Times New Roman"/>
          <w:sz w:val="24"/>
          <w:szCs w:val="27"/>
          <w:lang w:eastAsia="de-DE"/>
        </w:rPr>
        <w:t xml:space="preserve"> </w:t>
      </w:r>
      <w:r w:rsidR="0000252F" w:rsidRPr="003E353A">
        <w:rPr>
          <w:rFonts w:ascii="Myriad Pro" w:eastAsia="Times New Roman" w:hAnsi="Myriad Pro" w:cs="Times New Roman"/>
          <w:sz w:val="24"/>
          <w:szCs w:val="27"/>
          <w:lang w:eastAsia="de-DE"/>
        </w:rPr>
        <w:br/>
      </w:r>
      <w:r w:rsidR="0000252F" w:rsidRPr="003E353A">
        <w:rPr>
          <w:rFonts w:ascii="Myriad Pro" w:eastAsia="Times New Roman" w:hAnsi="Myriad Pro" w:cs="Times New Roman"/>
          <w:b/>
          <w:sz w:val="24"/>
          <w:szCs w:val="27"/>
          <w:lang w:eastAsia="de-DE"/>
        </w:rPr>
        <w:br/>
      </w:r>
      <w:r w:rsidR="009561AB" w:rsidRPr="009561AB">
        <w:rPr>
          <w:rFonts w:ascii="Myriad Pro" w:eastAsia="Times New Roman" w:hAnsi="Myriad Pro" w:cs="Times New Roman"/>
          <w:b/>
          <w:sz w:val="24"/>
          <w:szCs w:val="27"/>
          <w:u w:val="single"/>
          <w:lang w:eastAsia="de-DE"/>
        </w:rPr>
        <w:t>Lebenslang beeinträchtigende und ggf. die Lebenszeit verkürzende Langzeitnebenwirkungen sind möglic</w:t>
      </w:r>
      <w:r w:rsidR="009561AB">
        <w:rPr>
          <w:rFonts w:ascii="Myriad Pro" w:eastAsia="Times New Roman" w:hAnsi="Myriad Pro" w:cs="Times New Roman"/>
          <w:b/>
          <w:sz w:val="24"/>
          <w:szCs w:val="27"/>
          <w:u w:val="single"/>
          <w:lang w:eastAsia="de-DE"/>
        </w:rPr>
        <w:t xml:space="preserve">h. Was wissen Sie </w:t>
      </w:r>
      <w:proofErr w:type="gramStart"/>
      <w:r w:rsidR="009561AB">
        <w:rPr>
          <w:rFonts w:ascii="Myriad Pro" w:eastAsia="Times New Roman" w:hAnsi="Myriad Pro" w:cs="Times New Roman"/>
          <w:b/>
          <w:sz w:val="24"/>
          <w:szCs w:val="27"/>
          <w:u w:val="single"/>
          <w:lang w:eastAsia="de-DE"/>
        </w:rPr>
        <w:t>darüber ?</w:t>
      </w:r>
      <w:proofErr w:type="gramEnd"/>
      <w:r w:rsidR="009561AB">
        <w:rPr>
          <w:rFonts w:ascii="Myriad Pro" w:eastAsia="Times New Roman" w:hAnsi="Myriad Pro" w:cs="Times New Roman"/>
          <w:b/>
          <w:sz w:val="24"/>
          <w:szCs w:val="27"/>
          <w:lang w:eastAsia="de-DE"/>
        </w:rPr>
        <w:t xml:space="preserve">  </w:t>
      </w:r>
      <w:r w:rsidR="009561AB">
        <w:rPr>
          <w:rFonts w:ascii="Myriad Pro" w:eastAsia="Times New Roman" w:hAnsi="Myriad Pro" w:cs="Times New Roman"/>
          <w:b/>
          <w:sz w:val="24"/>
          <w:szCs w:val="27"/>
          <w:lang w:eastAsia="de-DE"/>
        </w:rPr>
        <w:br/>
      </w:r>
      <w:r w:rsidR="009561AB">
        <w:rPr>
          <w:rFonts w:ascii="Myriad Pro" w:eastAsia="Times New Roman" w:hAnsi="Myriad Pro" w:cs="Times New Roman"/>
          <w:b/>
          <w:sz w:val="24"/>
          <w:szCs w:val="27"/>
          <w:lang w:eastAsia="de-DE"/>
        </w:rPr>
        <w:br/>
      </w:r>
      <w:r w:rsidR="0000252F" w:rsidRPr="003E353A">
        <w:rPr>
          <w:rFonts w:ascii="Myriad Pro" w:eastAsia="Times New Roman" w:hAnsi="Myriad Pro" w:cs="Times New Roman"/>
          <w:b/>
          <w:sz w:val="24"/>
          <w:szCs w:val="27"/>
          <w:lang w:eastAsia="de-DE"/>
        </w:rPr>
        <w:t>Die Langzeitwirkungen der Impfungen sind unerforscht</w:t>
      </w:r>
      <w:r w:rsidR="009561AB">
        <w:rPr>
          <w:rFonts w:ascii="Myriad Pro" w:eastAsia="Times New Roman" w:hAnsi="Myriad Pro" w:cs="Times New Roman"/>
          <w:b/>
          <w:sz w:val="24"/>
          <w:szCs w:val="27"/>
          <w:lang w:eastAsia="de-DE"/>
        </w:rPr>
        <w:t xml:space="preserve"> und die Hersteller wurden von der Haftung davon von den bestellenden Staaten entbunden! </w:t>
      </w:r>
      <w:r w:rsidR="009561AB">
        <w:rPr>
          <w:rFonts w:ascii="Myriad Pro" w:eastAsia="Times New Roman" w:hAnsi="Myriad Pro" w:cs="Times New Roman"/>
          <w:b/>
          <w:sz w:val="24"/>
          <w:szCs w:val="27"/>
          <w:lang w:eastAsia="de-DE"/>
        </w:rPr>
        <w:br/>
        <w:t>E</w:t>
      </w:r>
      <w:r w:rsidR="0000252F" w:rsidRPr="003E353A">
        <w:rPr>
          <w:rFonts w:ascii="Myriad Pro" w:eastAsia="Times New Roman" w:hAnsi="Myriad Pro" w:cs="Times New Roman"/>
          <w:b/>
          <w:sz w:val="24"/>
          <w:szCs w:val="27"/>
          <w:lang w:eastAsia="de-DE"/>
        </w:rPr>
        <w:t xml:space="preserve">s werden </w:t>
      </w:r>
      <w:r w:rsidR="009561AB">
        <w:rPr>
          <w:rFonts w:ascii="Myriad Pro" w:eastAsia="Times New Roman" w:hAnsi="Myriad Pro" w:cs="Times New Roman"/>
          <w:b/>
          <w:sz w:val="24"/>
          <w:szCs w:val="27"/>
          <w:lang w:eastAsia="de-DE"/>
        </w:rPr>
        <w:t xml:space="preserve">von Geimpften </w:t>
      </w:r>
      <w:r w:rsidR="0000252F" w:rsidRPr="003E353A">
        <w:rPr>
          <w:rFonts w:ascii="Myriad Pro" w:eastAsia="Times New Roman" w:hAnsi="Myriad Pro" w:cs="Times New Roman"/>
          <w:b/>
          <w:sz w:val="24"/>
          <w:szCs w:val="27"/>
          <w:lang w:eastAsia="de-DE"/>
        </w:rPr>
        <w:t>sehr viele Nebenwirkungen berichtet und eine steigende Sterblichkeit auch in den jüngeren Altersgruppen</w:t>
      </w:r>
      <w:r w:rsidR="009561AB">
        <w:rPr>
          <w:rFonts w:ascii="Myriad Pro" w:eastAsia="Times New Roman" w:hAnsi="Myriad Pro" w:cs="Times New Roman"/>
          <w:b/>
          <w:sz w:val="24"/>
          <w:szCs w:val="27"/>
          <w:lang w:eastAsia="de-DE"/>
        </w:rPr>
        <w:t xml:space="preserve"> ist in der offiziellen Sterbestatistik erkennbar</w:t>
      </w:r>
      <w:r w:rsidR="0000252F" w:rsidRPr="003E353A">
        <w:rPr>
          <w:rFonts w:ascii="Myriad Pro" w:eastAsia="Times New Roman" w:hAnsi="Myriad Pro" w:cs="Times New Roman"/>
          <w:b/>
          <w:sz w:val="24"/>
          <w:szCs w:val="27"/>
          <w:lang w:eastAsia="de-DE"/>
        </w:rPr>
        <w:t>. Kinder und Jugendliche sind durch das Delta Virus fast nicht gefährdet und die Schutz-Wirkung gegen das Delta-Virus ist nachweislich gering</w:t>
      </w:r>
      <w:r w:rsidR="0000252F" w:rsidRPr="003E353A">
        <w:rPr>
          <w:rFonts w:ascii="Myriad Pro" w:eastAsia="Times New Roman" w:hAnsi="Myriad Pro" w:cs="Times New Roman"/>
          <w:sz w:val="24"/>
          <w:szCs w:val="27"/>
          <w:lang w:eastAsia="de-DE"/>
        </w:rPr>
        <w:t xml:space="preserve">. </w:t>
      </w:r>
    </w:p>
    <w:p w:rsidR="0000252F" w:rsidRPr="003E353A" w:rsidRDefault="0000252F" w:rsidP="0000252F">
      <w:pPr>
        <w:shd w:val="clear" w:color="auto" w:fill="FFFFFF"/>
        <w:spacing w:after="100" w:afterAutospacing="1" w:line="240" w:lineRule="auto"/>
        <w:jc w:val="both"/>
        <w:rPr>
          <w:rFonts w:ascii="Myriad Pro" w:eastAsia="Times New Roman" w:hAnsi="Myriad Pro" w:cs="Times New Roman"/>
          <w:sz w:val="24"/>
          <w:szCs w:val="27"/>
          <w:lang w:eastAsia="de-DE"/>
        </w:rPr>
      </w:pPr>
      <w:r w:rsidRPr="003E353A">
        <w:rPr>
          <w:rFonts w:ascii="Myriad Pro" w:eastAsia="Times New Roman" w:hAnsi="Myriad Pro" w:cs="Times New Roman"/>
          <w:sz w:val="24"/>
          <w:szCs w:val="27"/>
          <w:lang w:eastAsia="de-DE"/>
        </w:rPr>
        <w:t>Dem stehen schlimme Sofort</w:t>
      </w:r>
      <w:r w:rsidR="009561AB">
        <w:rPr>
          <w:rFonts w:ascii="Myriad Pro" w:eastAsia="Times New Roman" w:hAnsi="Myriad Pro" w:cs="Times New Roman"/>
          <w:sz w:val="24"/>
          <w:szCs w:val="27"/>
          <w:lang w:eastAsia="de-DE"/>
        </w:rPr>
        <w:t>-</w:t>
      </w:r>
      <w:r w:rsidRPr="003E353A">
        <w:rPr>
          <w:rFonts w:ascii="Myriad Pro" w:eastAsia="Times New Roman" w:hAnsi="Myriad Pro" w:cs="Times New Roman"/>
          <w:sz w:val="24"/>
          <w:szCs w:val="27"/>
          <w:lang w:eastAsia="de-DE"/>
        </w:rPr>
        <w:t xml:space="preserve"> und viele andauernde Spätfolgen für die Gesundheit unsere Kinder gegenüber, die  bereits von vielen Wissenschaftlern beschrieben wurden und auch in der EMA Datenbank für Kinder immer häufiger gemeldet werden als Impffolgeschäden (Autoimmunerkrankungen, neurologische Erkrankungen, Krebserkrankungen, Leukämien, häufige Herzmuskelentzündungen).  Die </w:t>
      </w:r>
      <w:r w:rsidR="000C46D7">
        <w:rPr>
          <w:rFonts w:ascii="Myriad Pro" w:eastAsia="Times New Roman" w:hAnsi="Myriad Pro" w:cs="Times New Roman"/>
          <w:sz w:val="24"/>
          <w:szCs w:val="27"/>
          <w:lang w:eastAsia="de-DE"/>
        </w:rPr>
        <w:t>„</w:t>
      </w:r>
      <w:r w:rsidRPr="003E353A">
        <w:rPr>
          <w:rFonts w:ascii="Myriad Pro" w:eastAsia="Times New Roman" w:hAnsi="Myriad Pro" w:cs="Times New Roman"/>
          <w:sz w:val="24"/>
          <w:szCs w:val="27"/>
          <w:lang w:eastAsia="de-DE"/>
        </w:rPr>
        <w:t>Impfungen</w:t>
      </w:r>
      <w:r w:rsidR="000C46D7">
        <w:rPr>
          <w:rFonts w:ascii="Myriad Pro" w:eastAsia="Times New Roman" w:hAnsi="Myriad Pro" w:cs="Times New Roman"/>
          <w:sz w:val="24"/>
          <w:szCs w:val="27"/>
          <w:lang w:eastAsia="de-DE"/>
        </w:rPr>
        <w:t>“ schützen nicht genügend und</w:t>
      </w:r>
      <w:r w:rsidRPr="003E353A">
        <w:rPr>
          <w:rFonts w:ascii="Myriad Pro" w:eastAsia="Times New Roman" w:hAnsi="Myriad Pro" w:cs="Times New Roman"/>
          <w:sz w:val="24"/>
          <w:szCs w:val="27"/>
          <w:lang w:eastAsia="de-DE"/>
        </w:rPr>
        <w:t xml:space="preserve"> führen bei Kindern und Jugendlichen nachweislich zu weit mehr Todesfällen, als die Delta Variante. </w:t>
      </w:r>
    </w:p>
    <w:p w:rsidR="0000252F" w:rsidRPr="003E353A" w:rsidRDefault="0000252F" w:rsidP="0000252F">
      <w:pPr>
        <w:shd w:val="clear" w:color="auto" w:fill="FFFFFF"/>
        <w:spacing w:after="100" w:afterAutospacing="1" w:line="240" w:lineRule="auto"/>
        <w:jc w:val="both"/>
        <w:rPr>
          <w:rFonts w:ascii="Myriad Pro" w:eastAsia="Times New Roman" w:hAnsi="Myriad Pro" w:cs="Times New Roman"/>
          <w:sz w:val="24"/>
          <w:szCs w:val="27"/>
          <w:lang w:eastAsia="de-DE"/>
        </w:rPr>
      </w:pPr>
      <w:r w:rsidRPr="00A156AB">
        <w:rPr>
          <w:rFonts w:ascii="Myriad Pro" w:eastAsia="Times New Roman" w:hAnsi="Myriad Pro" w:cs="Times New Roman"/>
          <w:b/>
          <w:sz w:val="24"/>
          <w:szCs w:val="27"/>
          <w:u w:val="single"/>
          <w:lang w:eastAsia="de-DE"/>
        </w:rPr>
        <w:t>Es ist unsere Aufgabe als Eltern, Gefahren von unseren Kindern abzuwehren</w:t>
      </w:r>
      <w:r w:rsidRPr="00A156AB">
        <w:rPr>
          <w:rFonts w:ascii="Myriad Pro" w:eastAsia="Times New Roman" w:hAnsi="Myriad Pro" w:cs="Times New Roman"/>
          <w:sz w:val="24"/>
          <w:szCs w:val="27"/>
          <w:u w:val="single"/>
          <w:lang w:eastAsia="de-DE"/>
        </w:rPr>
        <w:t>.</w:t>
      </w:r>
      <w:r w:rsidRPr="003E353A">
        <w:rPr>
          <w:rFonts w:ascii="Myriad Pro" w:eastAsia="Times New Roman" w:hAnsi="Myriad Pro" w:cs="Times New Roman"/>
          <w:sz w:val="24"/>
          <w:szCs w:val="27"/>
          <w:lang w:eastAsia="de-DE"/>
        </w:rPr>
        <w:t xml:space="preserve"> </w:t>
      </w:r>
      <w:r w:rsidRPr="003E353A">
        <w:rPr>
          <w:rFonts w:ascii="Myriad Pro" w:eastAsia="Times New Roman" w:hAnsi="Myriad Pro" w:cs="Times New Roman"/>
          <w:sz w:val="24"/>
          <w:szCs w:val="27"/>
          <w:lang w:eastAsia="de-DE"/>
        </w:rPr>
        <w:br/>
        <w:t xml:space="preserve">Nicht medizinisch, sondern rein politisch motivierte Maßnahmen, die verheerende Konsequenzen auf die psychische und physische Gesundheit unserer Kinder (und auch für deren Eltern!) haben [2], gehören nicht in die geschützten Räume unserer Schulen. </w:t>
      </w:r>
    </w:p>
    <w:p w:rsidR="00305B43" w:rsidRPr="00305B43" w:rsidRDefault="0000252F" w:rsidP="00305B43">
      <w:r w:rsidRPr="003E353A">
        <w:rPr>
          <w:rFonts w:ascii="Myriad Pro" w:eastAsia="Times New Roman" w:hAnsi="Myriad Pro" w:cs="Times New Roman"/>
          <w:sz w:val="24"/>
          <w:szCs w:val="27"/>
          <w:lang w:eastAsia="de-DE"/>
        </w:rPr>
        <w:t xml:space="preserve">Es herrschen weder Pest noch Cholera im Land und die staatlichen und an die Schulleiter und die Lehrer delegierten Maßnahmen sind unverhältnismäßig und </w:t>
      </w:r>
      <w:proofErr w:type="spellStart"/>
      <w:r w:rsidRPr="003E353A">
        <w:rPr>
          <w:rFonts w:ascii="Myriad Pro" w:eastAsia="Times New Roman" w:hAnsi="Myriad Pro" w:cs="Times New Roman"/>
          <w:sz w:val="24"/>
          <w:szCs w:val="27"/>
          <w:lang w:eastAsia="de-DE"/>
        </w:rPr>
        <w:t>übermedikalisierend</w:t>
      </w:r>
      <w:proofErr w:type="spellEnd"/>
      <w:r w:rsidRPr="003E353A">
        <w:rPr>
          <w:rFonts w:ascii="Myriad Pro" w:eastAsia="Times New Roman" w:hAnsi="Myriad Pro" w:cs="Times New Roman"/>
          <w:sz w:val="24"/>
          <w:szCs w:val="27"/>
          <w:lang w:eastAsia="de-DE"/>
        </w:rPr>
        <w:t xml:space="preserve">. </w:t>
      </w:r>
      <w:r w:rsidRPr="00614115">
        <w:rPr>
          <w:rFonts w:ascii="Myriad Pro" w:eastAsia="Times New Roman" w:hAnsi="Myriad Pro" w:cs="Times New Roman"/>
          <w:b/>
          <w:sz w:val="24"/>
          <w:szCs w:val="27"/>
          <w:lang w:eastAsia="de-DE"/>
        </w:rPr>
        <w:t>Dies kann strafrechtlich relevant werden.</w:t>
      </w:r>
      <w:r w:rsidRPr="003E353A">
        <w:rPr>
          <w:rFonts w:ascii="Myriad Pro" w:eastAsia="Times New Roman" w:hAnsi="Myriad Pro" w:cs="Times New Roman"/>
          <w:sz w:val="24"/>
          <w:szCs w:val="27"/>
          <w:lang w:eastAsia="de-DE"/>
        </w:rPr>
        <w:t xml:space="preserve"> </w:t>
      </w:r>
      <w:r w:rsidR="00F86118">
        <w:rPr>
          <w:rFonts w:ascii="Myriad Pro" w:eastAsia="Times New Roman" w:hAnsi="Myriad Pro" w:cs="Times New Roman"/>
          <w:sz w:val="24"/>
          <w:szCs w:val="27"/>
          <w:lang w:eastAsia="de-DE"/>
        </w:rPr>
        <w:br/>
      </w:r>
      <w:r w:rsidR="00F86118">
        <w:rPr>
          <w:rFonts w:ascii="Myriad Pro" w:eastAsia="Times New Roman" w:hAnsi="Myriad Pro" w:cs="Times New Roman"/>
          <w:sz w:val="24"/>
          <w:szCs w:val="27"/>
          <w:lang w:eastAsia="de-DE"/>
        </w:rPr>
        <w:br/>
      </w:r>
      <w:r w:rsidRPr="003E353A">
        <w:rPr>
          <w:rFonts w:ascii="Myriad Pro" w:eastAsia="Times New Roman" w:hAnsi="Myriad Pro" w:cs="Times New Roman"/>
          <w:sz w:val="24"/>
          <w:szCs w:val="27"/>
          <w:lang w:eastAsia="de-DE"/>
        </w:rPr>
        <w:t xml:space="preserve">Die Impfung wurde speziell </w:t>
      </w:r>
      <w:r w:rsidRPr="00F86118">
        <w:rPr>
          <w:rFonts w:ascii="Myriad Pro" w:eastAsia="Times New Roman" w:hAnsi="Myriad Pro" w:cs="Times New Roman"/>
          <w:b/>
          <w:sz w:val="24"/>
          <w:szCs w:val="27"/>
          <w:lang w:eastAsia="de-DE"/>
        </w:rPr>
        <w:t>gegen die Wuhan Variante entwickelt</w:t>
      </w:r>
      <w:r w:rsidRPr="003E353A">
        <w:rPr>
          <w:rFonts w:ascii="Myriad Pro" w:eastAsia="Times New Roman" w:hAnsi="Myriad Pro" w:cs="Times New Roman"/>
          <w:sz w:val="24"/>
          <w:szCs w:val="27"/>
          <w:lang w:eastAsia="de-DE"/>
        </w:rPr>
        <w:t xml:space="preserve"> und wirkt nicht genügend bei der Delta Variante, die derzeit mit 98% das Covid-19</w:t>
      </w:r>
      <w:r w:rsidR="008B6B39">
        <w:rPr>
          <w:rFonts w:ascii="Myriad Pro" w:eastAsia="Times New Roman" w:hAnsi="Myriad Pro" w:cs="Times New Roman"/>
          <w:sz w:val="24"/>
          <w:szCs w:val="27"/>
          <w:lang w:eastAsia="de-DE"/>
        </w:rPr>
        <w:t xml:space="preserve"> </w:t>
      </w:r>
      <w:r w:rsidRPr="003E353A">
        <w:rPr>
          <w:rFonts w:ascii="Myriad Pro" w:eastAsia="Times New Roman" w:hAnsi="Myriad Pro" w:cs="Times New Roman"/>
          <w:sz w:val="24"/>
          <w:szCs w:val="27"/>
          <w:lang w:eastAsia="de-DE"/>
        </w:rPr>
        <w:t xml:space="preserve">Geschehen dominiert. Das zeigen die vielen Intensivpatienten, die doppelt geimpft sind (60% in Israel und </w:t>
      </w:r>
      <w:r w:rsidR="00E03A08">
        <w:rPr>
          <w:rFonts w:ascii="Myriad Pro" w:eastAsia="Times New Roman" w:hAnsi="Myriad Pro" w:cs="Times New Roman"/>
          <w:sz w:val="24"/>
          <w:szCs w:val="27"/>
          <w:lang w:eastAsia="de-DE"/>
        </w:rPr>
        <w:t xml:space="preserve">40% in </w:t>
      </w:r>
      <w:r w:rsidRPr="003E353A">
        <w:rPr>
          <w:rFonts w:ascii="Myriad Pro" w:eastAsia="Times New Roman" w:hAnsi="Myriad Pro" w:cs="Times New Roman"/>
          <w:sz w:val="24"/>
          <w:szCs w:val="27"/>
          <w:lang w:eastAsia="de-DE"/>
        </w:rPr>
        <w:t xml:space="preserve">Großbritannien), die vielen Todesfälle bei doppelt Geimpften und die </w:t>
      </w:r>
      <w:proofErr w:type="gramStart"/>
      <w:r w:rsidR="00612C9A">
        <w:rPr>
          <w:rFonts w:ascii="Myriad Pro" w:eastAsia="Times New Roman" w:hAnsi="Myriad Pro" w:cs="Times New Roman"/>
          <w:sz w:val="24"/>
          <w:szCs w:val="27"/>
          <w:lang w:eastAsia="de-DE"/>
        </w:rPr>
        <w:t xml:space="preserve">117000 </w:t>
      </w:r>
      <w:r w:rsidRPr="003E353A">
        <w:rPr>
          <w:rFonts w:ascii="Myriad Pro" w:eastAsia="Times New Roman" w:hAnsi="Myriad Pro" w:cs="Times New Roman"/>
          <w:sz w:val="24"/>
          <w:szCs w:val="27"/>
          <w:lang w:eastAsia="de-DE"/>
        </w:rPr>
        <w:t xml:space="preserve"> Impfdurchbrüche</w:t>
      </w:r>
      <w:proofErr w:type="gramEnd"/>
      <w:r w:rsidRPr="003E353A">
        <w:rPr>
          <w:rFonts w:ascii="Myriad Pro" w:eastAsia="Times New Roman" w:hAnsi="Myriad Pro" w:cs="Times New Roman"/>
          <w:sz w:val="24"/>
          <w:szCs w:val="27"/>
          <w:lang w:eastAsia="de-DE"/>
        </w:rPr>
        <w:t xml:space="preserve"> bei doppelt Geimpften </w:t>
      </w:r>
      <w:r w:rsidR="008B6B39">
        <w:rPr>
          <w:rFonts w:ascii="Myriad Pro" w:eastAsia="Times New Roman" w:hAnsi="Myriad Pro" w:cs="Times New Roman"/>
          <w:sz w:val="24"/>
          <w:szCs w:val="27"/>
          <w:lang w:eastAsia="de-DE"/>
        </w:rPr>
        <w:t xml:space="preserve">bis Ende Oktober </w:t>
      </w:r>
      <w:r w:rsidRPr="003E353A">
        <w:rPr>
          <w:rFonts w:ascii="Myriad Pro" w:eastAsia="Times New Roman" w:hAnsi="Myriad Pro" w:cs="Times New Roman"/>
          <w:sz w:val="24"/>
          <w:szCs w:val="27"/>
          <w:lang w:eastAsia="de-DE"/>
        </w:rPr>
        <w:t>(</w:t>
      </w:r>
      <w:proofErr w:type="spellStart"/>
      <w:r w:rsidRPr="003E353A">
        <w:rPr>
          <w:rFonts w:ascii="Myriad Pro" w:eastAsia="Times New Roman" w:hAnsi="Myriad Pro" w:cs="Times New Roman"/>
          <w:sz w:val="24"/>
          <w:szCs w:val="27"/>
          <w:lang w:eastAsia="de-DE"/>
        </w:rPr>
        <w:t>Lit</w:t>
      </w:r>
      <w:proofErr w:type="spellEnd"/>
      <w:r w:rsidRPr="003E353A">
        <w:rPr>
          <w:rFonts w:ascii="Myriad Pro" w:eastAsia="Times New Roman" w:hAnsi="Myriad Pro" w:cs="Times New Roman"/>
          <w:sz w:val="24"/>
          <w:szCs w:val="27"/>
          <w:lang w:eastAsia="de-DE"/>
        </w:rPr>
        <w:t xml:space="preserve">. </w:t>
      </w:r>
      <w:proofErr w:type="gramStart"/>
      <w:r w:rsidRPr="003E353A">
        <w:rPr>
          <w:rFonts w:ascii="Myriad Pro" w:eastAsia="Times New Roman" w:hAnsi="Myriad Pro" w:cs="Times New Roman"/>
          <w:sz w:val="24"/>
          <w:szCs w:val="27"/>
          <w:lang w:eastAsia="de-DE"/>
        </w:rPr>
        <w:t xml:space="preserve">Impfdurchbrüche </w:t>
      </w:r>
      <w:r w:rsidR="00305B43">
        <w:rPr>
          <w:rFonts w:ascii="Myriad Pro" w:eastAsia="Times New Roman" w:hAnsi="Myriad Pro" w:cs="Times New Roman"/>
          <w:sz w:val="24"/>
          <w:szCs w:val="27"/>
          <w:lang w:eastAsia="de-DE"/>
        </w:rPr>
        <w:t xml:space="preserve"> </w:t>
      </w:r>
      <w:proofErr w:type="spellStart"/>
      <w:r w:rsidR="00305B43">
        <w:rPr>
          <w:rFonts w:ascii="Myriad Pro" w:eastAsia="Times New Roman" w:hAnsi="Myriad Pro" w:cs="Times New Roman"/>
          <w:sz w:val="24"/>
          <w:szCs w:val="27"/>
          <w:lang w:eastAsia="de-DE"/>
        </w:rPr>
        <w:t>id</w:t>
      </w:r>
      <w:proofErr w:type="spellEnd"/>
      <w:proofErr w:type="gramEnd"/>
      <w:r w:rsidR="00305B43">
        <w:rPr>
          <w:rFonts w:ascii="Myriad Pro" w:eastAsia="Times New Roman" w:hAnsi="Myriad Pro" w:cs="Times New Roman"/>
          <w:sz w:val="24"/>
          <w:szCs w:val="27"/>
          <w:lang w:eastAsia="de-DE"/>
        </w:rPr>
        <w:t xml:space="preserve"> </w:t>
      </w:r>
      <w:r w:rsidRPr="003E353A">
        <w:rPr>
          <w:rFonts w:ascii="Myriad Pro" w:eastAsia="Times New Roman" w:hAnsi="Myriad Pro" w:cs="Times New Roman"/>
          <w:sz w:val="24"/>
          <w:szCs w:val="27"/>
          <w:lang w:eastAsia="de-DE"/>
        </w:rPr>
        <w:t>1,2,3,4)</w:t>
      </w:r>
      <w:r w:rsidR="00F86118">
        <w:rPr>
          <w:rFonts w:ascii="Myriad Pro" w:eastAsia="Times New Roman" w:hAnsi="Myriad Pro" w:cs="Times New Roman"/>
          <w:sz w:val="24"/>
          <w:szCs w:val="27"/>
          <w:lang w:eastAsia="de-DE"/>
        </w:rPr>
        <w:t>.</w:t>
      </w:r>
      <w:r w:rsidR="00305B43">
        <w:rPr>
          <w:rFonts w:ascii="Myriad Pro" w:eastAsia="Times New Roman" w:hAnsi="Myriad Pro" w:cs="Times New Roman"/>
          <w:sz w:val="24"/>
          <w:szCs w:val="27"/>
          <w:lang w:eastAsia="de-DE"/>
        </w:rPr>
        <w:t xml:space="preserve"> Darüber</w:t>
      </w:r>
      <w:r w:rsidR="00614115">
        <w:rPr>
          <w:rFonts w:ascii="Myriad Pro" w:eastAsia="Times New Roman" w:hAnsi="Myriad Pro" w:cs="Times New Roman"/>
          <w:sz w:val="24"/>
          <w:szCs w:val="27"/>
          <w:lang w:eastAsia="de-DE"/>
        </w:rPr>
        <w:t xml:space="preserve"> </w:t>
      </w:r>
      <w:r w:rsidR="00305B43">
        <w:rPr>
          <w:rFonts w:ascii="Myriad Pro" w:eastAsia="Times New Roman" w:hAnsi="Myriad Pro" w:cs="Times New Roman"/>
          <w:sz w:val="24"/>
          <w:szCs w:val="27"/>
          <w:lang w:eastAsia="de-DE"/>
        </w:rPr>
        <w:t xml:space="preserve">hinaus sind geimpfte Menschen genauso ansteckend wie Ungeimpfte, d.h. auch geimpfte Kinder können „Oma und Opa“ anstecken ( </w:t>
      </w:r>
      <w:hyperlink r:id="rId8" w:history="1">
        <w:r w:rsidR="00305B43" w:rsidRPr="00DF4624">
          <w:rPr>
            <w:rStyle w:val="Hyperlink"/>
          </w:rPr>
          <w:t>https://www.nytimes.com/2021/07/30/health/covid-cdc-delta-masks.html</w:t>
        </w:r>
      </w:hyperlink>
      <w:r w:rsidR="00305B43">
        <w:t xml:space="preserve">). </w:t>
      </w:r>
    </w:p>
    <w:p w:rsidR="00305B43" w:rsidRDefault="0000252F" w:rsidP="00E03A08">
      <w:r w:rsidRPr="003E353A">
        <w:rPr>
          <w:rFonts w:ascii="Myriad Pro" w:eastAsia="Times New Roman" w:hAnsi="Myriad Pro" w:cs="Times New Roman"/>
          <w:sz w:val="24"/>
          <w:szCs w:val="27"/>
          <w:lang w:eastAsia="de-DE"/>
        </w:rPr>
        <w:lastRenderedPageBreak/>
        <w:t xml:space="preserve">Die Delta Variante ist nach den Daten der britischen Regierung zwar 60% ansteckender als die Wuhan-Variante, </w:t>
      </w:r>
      <w:r w:rsidRPr="00E03A08">
        <w:rPr>
          <w:rFonts w:ascii="Myriad Pro" w:eastAsia="Times New Roman" w:hAnsi="Myriad Pro" w:cs="Times New Roman"/>
          <w:b/>
          <w:sz w:val="24"/>
          <w:szCs w:val="27"/>
          <w:lang w:eastAsia="de-DE"/>
        </w:rPr>
        <w:t>aber 10-20x weniger gefährlich</w:t>
      </w:r>
      <w:r w:rsidRPr="003E353A">
        <w:rPr>
          <w:rFonts w:ascii="Myriad Pro" w:eastAsia="Times New Roman" w:hAnsi="Myriad Pro" w:cs="Times New Roman"/>
          <w:sz w:val="24"/>
          <w:szCs w:val="27"/>
          <w:lang w:eastAsia="de-DE"/>
        </w:rPr>
        <w:t xml:space="preserve"> (IFR 0,01) als eine Influenza-Grippe (IFR 0,27) </w:t>
      </w:r>
      <w:r w:rsidR="00305B43">
        <w:rPr>
          <w:rFonts w:ascii="Myriad Pro" w:eastAsia="Times New Roman" w:hAnsi="Myriad Pro" w:cs="Times New Roman"/>
          <w:sz w:val="24"/>
          <w:szCs w:val="27"/>
          <w:lang w:eastAsia="de-DE"/>
        </w:rPr>
        <w:t>(</w:t>
      </w:r>
      <w:proofErr w:type="spellStart"/>
      <w:r w:rsidR="00305B43">
        <w:rPr>
          <w:rFonts w:ascii="Myriad Pro" w:eastAsia="Times New Roman" w:hAnsi="Myriad Pro" w:cs="Times New Roman"/>
          <w:sz w:val="24"/>
          <w:szCs w:val="27"/>
          <w:lang w:eastAsia="de-DE"/>
        </w:rPr>
        <w:t>Lit</w:t>
      </w:r>
      <w:proofErr w:type="spellEnd"/>
      <w:r w:rsidR="00305B43">
        <w:rPr>
          <w:rFonts w:ascii="Myriad Pro" w:eastAsia="Times New Roman" w:hAnsi="Myriad Pro" w:cs="Times New Roman"/>
          <w:sz w:val="24"/>
          <w:szCs w:val="27"/>
          <w:lang w:eastAsia="de-DE"/>
        </w:rPr>
        <w:t xml:space="preserve"> </w:t>
      </w:r>
      <w:proofErr w:type="spellStart"/>
      <w:r w:rsidR="00305B43">
        <w:rPr>
          <w:rFonts w:ascii="Myriad Pro" w:eastAsia="Times New Roman" w:hAnsi="Myriad Pro" w:cs="Times New Roman"/>
          <w:sz w:val="24"/>
          <w:szCs w:val="27"/>
          <w:lang w:eastAsia="de-DE"/>
        </w:rPr>
        <w:t>ifr</w:t>
      </w:r>
      <w:proofErr w:type="spellEnd"/>
      <w:r w:rsidR="00305B43">
        <w:rPr>
          <w:rFonts w:ascii="Myriad Pro" w:eastAsia="Times New Roman" w:hAnsi="Myriad Pro" w:cs="Times New Roman"/>
          <w:sz w:val="24"/>
          <w:szCs w:val="27"/>
          <w:lang w:eastAsia="de-DE"/>
        </w:rPr>
        <w:t xml:space="preserve"> 1,2,3,)  </w:t>
      </w:r>
      <w:r w:rsidRPr="003E353A">
        <w:rPr>
          <w:rFonts w:ascii="Myriad Pro" w:eastAsia="Times New Roman" w:hAnsi="Myriad Pro" w:cs="Times New Roman"/>
          <w:sz w:val="24"/>
          <w:szCs w:val="27"/>
          <w:lang w:eastAsia="de-DE"/>
        </w:rPr>
        <w:t xml:space="preserve">oder als die Wuhan-Variante (IFR 0,15 Prof </w:t>
      </w:r>
      <w:proofErr w:type="spellStart"/>
      <w:r w:rsidRPr="003E353A">
        <w:rPr>
          <w:rFonts w:ascii="Myriad Pro" w:eastAsia="Times New Roman" w:hAnsi="Myriad Pro" w:cs="Times New Roman"/>
          <w:sz w:val="24"/>
          <w:szCs w:val="27"/>
          <w:lang w:eastAsia="de-DE"/>
        </w:rPr>
        <w:t>Ioannidis</w:t>
      </w:r>
      <w:proofErr w:type="spellEnd"/>
      <w:r w:rsidRPr="003E353A">
        <w:rPr>
          <w:rFonts w:ascii="Myriad Pro" w:eastAsia="Times New Roman" w:hAnsi="Myriad Pro" w:cs="Times New Roman"/>
          <w:sz w:val="24"/>
          <w:szCs w:val="27"/>
          <w:lang w:eastAsia="de-DE"/>
        </w:rPr>
        <w:t xml:space="preserve"> April 21). Die </w:t>
      </w:r>
      <w:proofErr w:type="spellStart"/>
      <w:r w:rsidRPr="003E353A">
        <w:rPr>
          <w:rFonts w:ascii="Myriad Pro" w:eastAsia="Times New Roman" w:hAnsi="Myriad Pro" w:cs="Times New Roman"/>
          <w:sz w:val="24"/>
          <w:szCs w:val="27"/>
          <w:lang w:eastAsia="de-DE"/>
        </w:rPr>
        <w:t>Tödlichkeit</w:t>
      </w:r>
      <w:proofErr w:type="spellEnd"/>
      <w:r w:rsidRPr="003E353A">
        <w:rPr>
          <w:rFonts w:ascii="Myriad Pro" w:eastAsia="Times New Roman" w:hAnsi="Myriad Pro" w:cs="Times New Roman"/>
          <w:sz w:val="24"/>
          <w:szCs w:val="27"/>
          <w:lang w:eastAsia="de-DE"/>
        </w:rPr>
        <w:t xml:space="preserve"> der Delta-Variante ist bei Kindern </w:t>
      </w:r>
      <w:r w:rsidR="00E03A08">
        <w:rPr>
          <w:rFonts w:ascii="Myriad Pro" w:eastAsia="Times New Roman" w:hAnsi="Myriad Pro" w:cs="Times New Roman"/>
          <w:sz w:val="24"/>
          <w:szCs w:val="27"/>
          <w:lang w:eastAsia="de-DE"/>
        </w:rPr>
        <w:t xml:space="preserve">so gering, dass sie nicht in Zahlen ausgedrückt werden kann. </w:t>
      </w:r>
      <w:r w:rsidR="00305B43">
        <w:rPr>
          <w:rFonts w:ascii="Myriad Pro" w:eastAsia="Times New Roman" w:hAnsi="Myriad Pro" w:cs="Times New Roman"/>
          <w:sz w:val="24"/>
          <w:szCs w:val="27"/>
          <w:lang w:eastAsia="de-DE"/>
        </w:rPr>
        <w:br/>
      </w:r>
      <w:r w:rsidR="00305B43">
        <w:t>[ifr1</w:t>
      </w:r>
      <w:proofErr w:type="gramStart"/>
      <w:r w:rsidR="00305B43">
        <w:t>]:</w:t>
      </w:r>
      <w:proofErr w:type="spellStart"/>
      <w:r w:rsidR="00305B43">
        <w:t>Techn</w:t>
      </w:r>
      <w:proofErr w:type="spellEnd"/>
      <w:proofErr w:type="gramEnd"/>
      <w:r w:rsidR="00305B43">
        <w:t xml:space="preserve"> Briefing </w:t>
      </w:r>
      <w:proofErr w:type="spellStart"/>
      <w:r w:rsidR="00305B43">
        <w:t>no</w:t>
      </w:r>
      <w:proofErr w:type="spellEnd"/>
      <w:r w:rsidR="00305B43">
        <w:t xml:space="preserve"> 17 und 18, Infektion </w:t>
      </w:r>
      <w:proofErr w:type="spellStart"/>
      <w:r w:rsidR="00305B43">
        <w:t>fatality</w:t>
      </w:r>
      <w:proofErr w:type="spellEnd"/>
      <w:r w:rsidR="00305B43">
        <w:t xml:space="preserve"> rate</w:t>
      </w:r>
      <w:r w:rsidR="00E03A08">
        <w:t xml:space="preserve"> bei Menschen insgesamt 0,01, bei Menschen </w:t>
      </w:r>
      <w:r w:rsidR="00305B43">
        <w:t xml:space="preserve"> </w:t>
      </w:r>
      <w:r w:rsidR="00E03A08">
        <w:t xml:space="preserve">unter 50 J, </w:t>
      </w:r>
      <w:r w:rsidR="00305B43">
        <w:t xml:space="preserve">0,001- </w:t>
      </w:r>
      <w:r w:rsidR="00E03A08">
        <w:t xml:space="preserve">d.h. deutlich </w:t>
      </w:r>
      <w:r w:rsidR="00305B43">
        <w:t xml:space="preserve">weniger als </w:t>
      </w:r>
      <w:r w:rsidR="00E03A08">
        <w:t xml:space="preserve">Influenza- </w:t>
      </w:r>
      <w:r w:rsidR="00305B43">
        <w:t>Grippe</w:t>
      </w:r>
      <w:r w:rsidR="00E03A08">
        <w:t>.</w:t>
      </w:r>
      <w:r w:rsidR="00305B43">
        <w:t xml:space="preserve"> </w:t>
      </w:r>
      <w:r w:rsidR="00E03A08">
        <w:rPr>
          <w:rFonts w:ascii="Calibri" w:hAnsi="Calibri" w:cs="Calibri"/>
        </w:rPr>
        <w:br/>
      </w:r>
      <w:r w:rsidR="00305B43">
        <w:t>[ifr2]:</w:t>
      </w:r>
      <w:hyperlink r:id="rId9" w:history="1">
        <w:r w:rsidR="00305B43" w:rsidRPr="00DF4624">
          <w:rPr>
            <w:rStyle w:val="Hyperlink"/>
          </w:rPr>
          <w:t>https://tkp.at/2021/07/10/britische-daten-zeigen-delta-variante-mindestens-10-fach-weniger-gefaehrlich-als-fruehere-varianten/</w:t>
        </w:r>
      </w:hyperlink>
      <w:r w:rsidR="00E03A08">
        <w:rPr>
          <w:rFonts w:ascii="Calibri" w:hAnsi="Calibri" w:cs="Calibri"/>
        </w:rPr>
        <w:br/>
      </w:r>
      <w:r w:rsidR="00305B43">
        <w:t xml:space="preserve">[ifr3] </w:t>
      </w:r>
      <w:r w:rsidR="00E03A08">
        <w:t>GB-</w:t>
      </w:r>
      <w:r w:rsidR="00305B43">
        <w:t>Report 23.9.21</w:t>
      </w:r>
      <w:r w:rsidR="00E03A08">
        <w:t xml:space="preserve">: </w:t>
      </w:r>
      <w:hyperlink r:id="rId10" w:history="1">
        <w:r w:rsidR="00E03A08" w:rsidRPr="00DF4624">
          <w:rPr>
            <w:rStyle w:val="Hyperlink"/>
          </w:rPr>
          <w:t>https://www.gov.uk/government/publications/covid-19-vaccine-surveillance-report</w:t>
        </w:r>
      </w:hyperlink>
    </w:p>
    <w:p w:rsidR="00305B43" w:rsidRPr="00E03A08" w:rsidRDefault="00612C9A" w:rsidP="0000252F">
      <w:pPr>
        <w:shd w:val="clear" w:color="auto" w:fill="FFFFFF"/>
        <w:spacing w:after="100" w:afterAutospacing="1" w:line="240" w:lineRule="auto"/>
        <w:jc w:val="both"/>
        <w:rPr>
          <w:rFonts w:ascii="Myriad Pro" w:eastAsia="Times New Roman" w:hAnsi="Myriad Pro" w:cs="Times New Roman"/>
          <w:b/>
          <w:sz w:val="24"/>
          <w:szCs w:val="27"/>
          <w:lang w:eastAsia="de-DE"/>
        </w:rPr>
      </w:pPr>
      <w:r>
        <w:rPr>
          <w:rFonts w:ascii="Myriad Pro" w:eastAsia="Times New Roman" w:hAnsi="Myriad Pro" w:cs="Times New Roman"/>
          <w:b/>
          <w:sz w:val="24"/>
          <w:szCs w:val="27"/>
          <w:lang w:eastAsia="de-DE"/>
        </w:rPr>
        <w:t>Mindestens seit Vorherrschen der Delta Variante (in Deutschland ca. Juli 21</w:t>
      </w:r>
      <w:proofErr w:type="gramStart"/>
      <w:r>
        <w:rPr>
          <w:rFonts w:ascii="Myriad Pro" w:eastAsia="Times New Roman" w:hAnsi="Myriad Pro" w:cs="Times New Roman"/>
          <w:b/>
          <w:sz w:val="24"/>
          <w:szCs w:val="27"/>
          <w:lang w:eastAsia="de-DE"/>
        </w:rPr>
        <w:t xml:space="preserve">) </w:t>
      </w:r>
      <w:r w:rsidR="0000252F" w:rsidRPr="00305B43">
        <w:rPr>
          <w:rFonts w:ascii="Myriad Pro" w:eastAsia="Times New Roman" w:hAnsi="Myriad Pro" w:cs="Times New Roman"/>
          <w:b/>
          <w:sz w:val="24"/>
          <w:szCs w:val="27"/>
          <w:lang w:eastAsia="de-DE"/>
        </w:rPr>
        <w:t xml:space="preserve"> </w:t>
      </w:r>
      <w:r>
        <w:rPr>
          <w:rFonts w:ascii="Myriad Pro" w:eastAsia="Times New Roman" w:hAnsi="Myriad Pro" w:cs="Times New Roman"/>
          <w:b/>
          <w:sz w:val="24"/>
          <w:szCs w:val="27"/>
          <w:lang w:eastAsia="de-DE"/>
        </w:rPr>
        <w:t>herrscht</w:t>
      </w:r>
      <w:proofErr w:type="gramEnd"/>
      <w:r w:rsidR="005C48BC">
        <w:rPr>
          <w:rFonts w:ascii="Myriad Pro" w:eastAsia="Times New Roman" w:hAnsi="Myriad Pro" w:cs="Times New Roman"/>
          <w:b/>
          <w:sz w:val="24"/>
          <w:szCs w:val="27"/>
          <w:lang w:eastAsia="de-DE"/>
        </w:rPr>
        <w:t xml:space="preserve"> </w:t>
      </w:r>
      <w:r>
        <w:rPr>
          <w:rFonts w:ascii="Myriad Pro" w:eastAsia="Times New Roman" w:hAnsi="Myriad Pro" w:cs="Times New Roman"/>
          <w:b/>
          <w:sz w:val="24"/>
          <w:szCs w:val="27"/>
          <w:lang w:eastAsia="de-DE"/>
        </w:rPr>
        <w:t xml:space="preserve">aus medinischer Sicht auch in Deutschland keine </w:t>
      </w:r>
      <w:r w:rsidR="0000252F" w:rsidRPr="00305B43">
        <w:rPr>
          <w:rFonts w:ascii="Myriad Pro" w:eastAsia="Times New Roman" w:hAnsi="Myriad Pro" w:cs="Times New Roman"/>
          <w:b/>
          <w:sz w:val="24"/>
          <w:szCs w:val="27"/>
          <w:lang w:eastAsia="de-DE"/>
        </w:rPr>
        <w:t>epidemiologische Notlage meh</w:t>
      </w:r>
      <w:r>
        <w:rPr>
          <w:rFonts w:ascii="Myriad Pro" w:eastAsia="Times New Roman" w:hAnsi="Myriad Pro" w:cs="Times New Roman"/>
          <w:b/>
          <w:sz w:val="24"/>
          <w:szCs w:val="27"/>
          <w:lang w:eastAsia="de-DE"/>
        </w:rPr>
        <w:t>r, das ist auch erkennbar an den</w:t>
      </w:r>
      <w:r w:rsidR="0000252F" w:rsidRPr="00305B43">
        <w:rPr>
          <w:rFonts w:ascii="Myriad Pro" w:eastAsia="Times New Roman" w:hAnsi="Myriad Pro" w:cs="Times New Roman"/>
          <w:b/>
          <w:sz w:val="24"/>
          <w:szCs w:val="27"/>
          <w:lang w:eastAsia="de-DE"/>
        </w:rPr>
        <w:t xml:space="preserve"> seitdem extrem niedrige</w:t>
      </w:r>
      <w:r>
        <w:rPr>
          <w:rFonts w:ascii="Myriad Pro" w:eastAsia="Times New Roman" w:hAnsi="Myriad Pro" w:cs="Times New Roman"/>
          <w:b/>
          <w:sz w:val="24"/>
          <w:szCs w:val="27"/>
          <w:lang w:eastAsia="de-DE"/>
        </w:rPr>
        <w:t>n</w:t>
      </w:r>
      <w:r w:rsidR="0000252F" w:rsidRPr="00305B43">
        <w:rPr>
          <w:rFonts w:ascii="Myriad Pro" w:eastAsia="Times New Roman" w:hAnsi="Myriad Pro" w:cs="Times New Roman"/>
          <w:b/>
          <w:sz w:val="24"/>
          <w:szCs w:val="27"/>
          <w:lang w:eastAsia="de-DE"/>
        </w:rPr>
        <w:t xml:space="preserve"> Todesrate </w:t>
      </w:r>
      <w:r>
        <w:rPr>
          <w:rFonts w:ascii="Myriad Pro" w:eastAsia="Times New Roman" w:hAnsi="Myriad Pro" w:cs="Times New Roman"/>
          <w:b/>
          <w:sz w:val="24"/>
          <w:szCs w:val="27"/>
          <w:lang w:eastAsia="de-DE"/>
        </w:rPr>
        <w:t xml:space="preserve">trotz </w:t>
      </w:r>
      <w:r w:rsidR="0000252F" w:rsidRPr="00305B43">
        <w:rPr>
          <w:rFonts w:ascii="Myriad Pro" w:eastAsia="Times New Roman" w:hAnsi="Myriad Pro" w:cs="Times New Roman"/>
          <w:b/>
          <w:sz w:val="24"/>
          <w:szCs w:val="27"/>
          <w:lang w:eastAsia="de-DE"/>
        </w:rPr>
        <w:t xml:space="preserve"> (meist harmlose</w:t>
      </w:r>
      <w:r>
        <w:rPr>
          <w:rFonts w:ascii="Myriad Pro" w:eastAsia="Times New Roman" w:hAnsi="Myriad Pro" w:cs="Times New Roman"/>
          <w:b/>
          <w:sz w:val="24"/>
          <w:szCs w:val="27"/>
          <w:lang w:eastAsia="de-DE"/>
        </w:rPr>
        <w:t>r</w:t>
      </w:r>
      <w:r w:rsidR="0000252F" w:rsidRPr="00305B43">
        <w:rPr>
          <w:rFonts w:ascii="Myriad Pro" w:eastAsia="Times New Roman" w:hAnsi="Myriad Pro" w:cs="Times New Roman"/>
          <w:b/>
          <w:sz w:val="24"/>
          <w:szCs w:val="27"/>
          <w:lang w:eastAsia="de-DE"/>
        </w:rPr>
        <w:t xml:space="preserve">!) </w:t>
      </w:r>
      <w:proofErr w:type="spellStart"/>
      <w:r>
        <w:rPr>
          <w:rFonts w:ascii="Myriad Pro" w:eastAsia="Times New Roman" w:hAnsi="Myriad Pro" w:cs="Times New Roman"/>
          <w:b/>
          <w:sz w:val="24"/>
          <w:szCs w:val="27"/>
          <w:lang w:eastAsia="de-DE"/>
        </w:rPr>
        <w:t>höherer</w:t>
      </w:r>
      <w:proofErr w:type="spellEnd"/>
      <w:r>
        <w:rPr>
          <w:rFonts w:ascii="Myriad Pro" w:eastAsia="Times New Roman" w:hAnsi="Myriad Pro" w:cs="Times New Roman"/>
          <w:b/>
          <w:sz w:val="24"/>
          <w:szCs w:val="27"/>
          <w:lang w:eastAsia="de-DE"/>
        </w:rPr>
        <w:t xml:space="preserve"> I</w:t>
      </w:r>
      <w:r w:rsidR="0000252F" w:rsidRPr="00305B43">
        <w:rPr>
          <w:rFonts w:ascii="Myriad Pro" w:eastAsia="Times New Roman" w:hAnsi="Myriad Pro" w:cs="Times New Roman"/>
          <w:b/>
          <w:sz w:val="24"/>
          <w:szCs w:val="27"/>
          <w:lang w:eastAsia="de-DE"/>
        </w:rPr>
        <w:t xml:space="preserve">nfektionsraten. </w:t>
      </w:r>
    </w:p>
    <w:p w:rsidR="00A156AB" w:rsidRPr="00A156AB" w:rsidRDefault="00A156AB" w:rsidP="0000252F">
      <w:pPr>
        <w:shd w:val="clear" w:color="auto" w:fill="FFFFFF"/>
        <w:spacing w:after="100" w:afterAutospacing="1" w:line="240" w:lineRule="auto"/>
        <w:jc w:val="both"/>
        <w:rPr>
          <w:rFonts w:ascii="Myriad Pro" w:eastAsia="Times New Roman" w:hAnsi="Myriad Pro" w:cs="Times New Roman"/>
          <w:b/>
          <w:sz w:val="24"/>
          <w:szCs w:val="27"/>
          <w:u w:val="single"/>
          <w:lang w:eastAsia="de-DE"/>
        </w:rPr>
      </w:pPr>
      <w:r w:rsidRPr="00A156AB">
        <w:rPr>
          <w:rFonts w:ascii="Myriad Pro" w:eastAsia="Times New Roman" w:hAnsi="Myriad Pro" w:cs="Times New Roman"/>
          <w:b/>
          <w:sz w:val="24"/>
          <w:szCs w:val="27"/>
          <w:u w:val="single"/>
          <w:lang w:eastAsia="de-DE"/>
        </w:rPr>
        <w:t>Schule muss Spaß machen und unbelastet sein können!</w:t>
      </w:r>
    </w:p>
    <w:p w:rsidR="0000252F" w:rsidRPr="00614115" w:rsidRDefault="0000252F" w:rsidP="0000252F">
      <w:pPr>
        <w:shd w:val="clear" w:color="auto" w:fill="FFFFFF"/>
        <w:spacing w:after="100" w:afterAutospacing="1" w:line="240" w:lineRule="auto"/>
        <w:jc w:val="both"/>
        <w:rPr>
          <w:rFonts w:ascii="Myriad Pro" w:eastAsia="Times New Roman" w:hAnsi="Myriad Pro" w:cs="Times New Roman"/>
          <w:strike/>
          <w:sz w:val="24"/>
          <w:szCs w:val="27"/>
          <w:lang w:eastAsia="de-DE"/>
        </w:rPr>
      </w:pPr>
      <w:r w:rsidRPr="00DA2B22">
        <w:rPr>
          <w:rFonts w:ascii="Myriad Pro" w:eastAsia="Times New Roman" w:hAnsi="Myriad Pro" w:cs="Times New Roman"/>
          <w:b/>
          <w:sz w:val="24"/>
          <w:szCs w:val="27"/>
          <w:lang w:eastAsia="de-DE"/>
        </w:rPr>
        <w:t xml:space="preserve">Ein unbeschwertes Leben und Lernen sind unter den aktuellen Bedingungen nicht möglich. </w:t>
      </w:r>
      <w:r w:rsidRPr="003E353A">
        <w:rPr>
          <w:rFonts w:ascii="Myriad Pro" w:eastAsia="Times New Roman" w:hAnsi="Myriad Pro" w:cs="Times New Roman"/>
          <w:sz w:val="24"/>
          <w:szCs w:val="27"/>
          <w:lang w:eastAsia="de-DE"/>
        </w:rPr>
        <w:t xml:space="preserve">Unsere Kinder brauchen eine </w:t>
      </w:r>
      <w:r w:rsidRPr="00DA2B22">
        <w:rPr>
          <w:rFonts w:ascii="Myriad Pro" w:eastAsia="Times New Roman" w:hAnsi="Myriad Pro" w:cs="Times New Roman"/>
          <w:b/>
          <w:sz w:val="24"/>
          <w:szCs w:val="27"/>
          <w:lang w:eastAsia="de-DE"/>
        </w:rPr>
        <w:t>helle Zukunft</w:t>
      </w:r>
      <w:r w:rsidRPr="003E353A">
        <w:rPr>
          <w:rFonts w:ascii="Myriad Pro" w:eastAsia="Times New Roman" w:hAnsi="Myriad Pro" w:cs="Times New Roman"/>
          <w:sz w:val="24"/>
          <w:szCs w:val="27"/>
          <w:lang w:eastAsia="de-DE"/>
        </w:rPr>
        <w:t xml:space="preserve">, mit Hoffnung und Möglichkeiten </w:t>
      </w:r>
      <w:r w:rsidR="00186050" w:rsidRPr="003E353A">
        <w:rPr>
          <w:rFonts w:ascii="Myriad Pro" w:eastAsia="Times New Roman" w:hAnsi="Myriad Pro" w:cs="Times New Roman"/>
          <w:sz w:val="24"/>
          <w:szCs w:val="27"/>
          <w:lang w:eastAsia="de-DE"/>
        </w:rPr>
        <w:t xml:space="preserve">und kein </w:t>
      </w:r>
      <w:r w:rsidRPr="003E353A">
        <w:rPr>
          <w:rFonts w:ascii="Myriad Pro" w:eastAsia="Times New Roman" w:hAnsi="Myriad Pro" w:cs="Times New Roman"/>
          <w:sz w:val="24"/>
          <w:szCs w:val="27"/>
          <w:lang w:eastAsia="de-DE"/>
        </w:rPr>
        <w:t>dystopisches Endzeitszenari</w:t>
      </w:r>
      <w:r w:rsidR="00614115">
        <w:rPr>
          <w:rFonts w:ascii="Myriad Pro" w:eastAsia="Times New Roman" w:hAnsi="Myriad Pro" w:cs="Times New Roman"/>
          <w:sz w:val="24"/>
          <w:szCs w:val="27"/>
          <w:lang w:eastAsia="de-DE"/>
        </w:rPr>
        <w:t xml:space="preserve">o. </w:t>
      </w:r>
      <w:r w:rsidRPr="00614115">
        <w:rPr>
          <w:rFonts w:ascii="Myriad Pro" w:eastAsia="Times New Roman" w:hAnsi="Myriad Pro" w:cs="Times New Roman"/>
          <w:b/>
          <w:sz w:val="24"/>
          <w:szCs w:val="27"/>
          <w:lang w:eastAsia="de-DE"/>
        </w:rPr>
        <w:t>Schulen sind keine Hotspots</w:t>
      </w:r>
      <w:r w:rsidRPr="00614115">
        <w:rPr>
          <w:rFonts w:ascii="Myriad Pro" w:eastAsia="Times New Roman" w:hAnsi="Myriad Pro" w:cs="Times New Roman"/>
          <w:sz w:val="24"/>
          <w:szCs w:val="27"/>
          <w:lang w:eastAsia="de-DE"/>
        </w:rPr>
        <w:t xml:space="preserve"> und Schüler keine </w:t>
      </w:r>
      <w:proofErr w:type="spellStart"/>
      <w:r w:rsidRPr="00614115">
        <w:rPr>
          <w:rFonts w:ascii="Myriad Pro" w:eastAsia="Times New Roman" w:hAnsi="Myriad Pro" w:cs="Times New Roman"/>
          <w:sz w:val="24"/>
          <w:szCs w:val="27"/>
          <w:lang w:eastAsia="de-DE"/>
        </w:rPr>
        <w:t>Superspreader</w:t>
      </w:r>
      <w:proofErr w:type="spellEnd"/>
      <w:r w:rsidRPr="00614115">
        <w:rPr>
          <w:rFonts w:ascii="Myriad Pro" w:eastAsia="Times New Roman" w:hAnsi="Myriad Pro" w:cs="Times New Roman"/>
          <w:sz w:val="24"/>
          <w:szCs w:val="27"/>
          <w:lang w:eastAsia="de-DE"/>
        </w:rPr>
        <w:t>,</w:t>
      </w:r>
      <w:r w:rsidR="0007561C" w:rsidRPr="00614115">
        <w:rPr>
          <w:rFonts w:ascii="Myriad Pro" w:eastAsia="Times New Roman" w:hAnsi="Myriad Pro" w:cs="Times New Roman"/>
          <w:sz w:val="24"/>
          <w:szCs w:val="27"/>
          <w:lang w:eastAsia="de-DE"/>
        </w:rPr>
        <w:t xml:space="preserve"> </w:t>
      </w:r>
      <w:r w:rsidRPr="00614115">
        <w:rPr>
          <w:rFonts w:ascii="Myriad Pro" w:eastAsia="Times New Roman" w:hAnsi="Myriad Pro" w:cs="Times New Roman"/>
          <w:sz w:val="24"/>
          <w:szCs w:val="27"/>
          <w:lang w:eastAsia="de-DE"/>
        </w:rPr>
        <w:t>das ist wissenschaftlich bewiesen</w:t>
      </w:r>
      <w:r w:rsidR="003E353A" w:rsidRPr="00614115">
        <w:rPr>
          <w:rFonts w:ascii="Myriad Pro" w:eastAsia="Times New Roman" w:hAnsi="Myriad Pro" w:cs="Times New Roman"/>
          <w:sz w:val="24"/>
          <w:szCs w:val="27"/>
          <w:lang w:eastAsia="de-DE"/>
        </w:rPr>
        <w:t>.</w:t>
      </w:r>
    </w:p>
    <w:p w:rsidR="00A156AB" w:rsidRDefault="0000252F" w:rsidP="00A156AB">
      <w:pPr>
        <w:shd w:val="clear" w:color="auto" w:fill="FFFFFF"/>
        <w:spacing w:after="100" w:afterAutospacing="1" w:line="240" w:lineRule="auto"/>
        <w:rPr>
          <w:rFonts w:ascii="Myriad Pro" w:eastAsia="Times New Roman" w:hAnsi="Myriad Pro" w:cs="Times New Roman"/>
          <w:sz w:val="24"/>
          <w:szCs w:val="27"/>
          <w:lang w:eastAsia="de-DE"/>
        </w:rPr>
      </w:pPr>
      <w:r w:rsidRPr="00A156AB">
        <w:rPr>
          <w:rFonts w:ascii="Myriad Pro" w:eastAsia="Times New Roman" w:hAnsi="Myriad Pro" w:cs="Times New Roman"/>
          <w:b/>
          <w:sz w:val="24"/>
          <w:szCs w:val="27"/>
          <w:u w:val="single"/>
          <w:lang w:eastAsia="de-DE"/>
        </w:rPr>
        <w:t>Wir kommen heute nicht als Bittsteller zu Ihnen</w:t>
      </w:r>
      <w:r w:rsidR="00A156AB">
        <w:rPr>
          <w:rFonts w:ascii="Myriad Pro" w:eastAsia="Times New Roman" w:hAnsi="Myriad Pro" w:cs="Times New Roman"/>
          <w:sz w:val="24"/>
          <w:szCs w:val="27"/>
          <w:lang w:eastAsia="de-DE"/>
        </w:rPr>
        <w:t xml:space="preserve">:  </w:t>
      </w:r>
      <w:r w:rsidRPr="003E353A">
        <w:rPr>
          <w:rFonts w:ascii="Myriad Pro" w:eastAsia="Times New Roman" w:hAnsi="Myriad Pro" w:cs="Times New Roman"/>
          <w:sz w:val="24"/>
          <w:szCs w:val="27"/>
          <w:lang w:eastAsia="de-DE"/>
        </w:rPr>
        <w:t xml:space="preserve"> </w:t>
      </w:r>
      <w:r w:rsidR="00A156AB">
        <w:rPr>
          <w:rFonts w:ascii="Myriad Pro" w:eastAsia="Times New Roman" w:hAnsi="Myriad Pro" w:cs="Times New Roman"/>
          <w:sz w:val="24"/>
          <w:szCs w:val="27"/>
          <w:lang w:eastAsia="de-DE"/>
        </w:rPr>
        <w:br/>
      </w:r>
      <w:r w:rsidRPr="003E353A">
        <w:rPr>
          <w:rFonts w:ascii="Myriad Pro" w:eastAsia="Times New Roman" w:hAnsi="Myriad Pro" w:cs="Times New Roman"/>
          <w:sz w:val="24"/>
          <w:szCs w:val="27"/>
          <w:lang w:eastAsia="de-DE"/>
        </w:rPr>
        <w:t xml:space="preserve">Als mündige Bürger und Souverän erwarten wir von Ihnen als unsere Vertreter: </w:t>
      </w:r>
    </w:p>
    <w:p w:rsidR="0000252F" w:rsidRPr="00A156AB" w:rsidRDefault="0000252F" w:rsidP="00A156AB">
      <w:pPr>
        <w:pStyle w:val="Listenabsatz"/>
        <w:numPr>
          <w:ilvl w:val="0"/>
          <w:numId w:val="13"/>
        </w:numPr>
        <w:shd w:val="clear" w:color="auto" w:fill="FFFFFF"/>
        <w:spacing w:after="100" w:afterAutospacing="1" w:line="240" w:lineRule="auto"/>
        <w:rPr>
          <w:rFonts w:ascii="Myriad Pro" w:eastAsia="Times New Roman" w:hAnsi="Myriad Pro" w:cs="Times New Roman"/>
          <w:sz w:val="24"/>
          <w:szCs w:val="27"/>
          <w:lang w:eastAsia="de-DE"/>
        </w:rPr>
      </w:pPr>
      <w:r w:rsidRPr="00A156AB">
        <w:rPr>
          <w:rFonts w:ascii="Myriad Pro" w:eastAsia="Times New Roman" w:hAnsi="Myriad Pro" w:cs="Times New Roman"/>
          <w:b/>
          <w:sz w:val="24"/>
          <w:szCs w:val="27"/>
          <w:lang w:eastAsia="de-DE"/>
        </w:rPr>
        <w:t>Handeln Sie unverzüglich, um zuallererst weiteren Schaden von den Kindern und Jugendlichen fernzuhalten!</w:t>
      </w:r>
      <w:r w:rsidRPr="00A156AB">
        <w:rPr>
          <w:rFonts w:ascii="Myriad Pro" w:eastAsia="Times New Roman" w:hAnsi="Myriad Pro" w:cs="Times New Roman"/>
          <w:sz w:val="24"/>
          <w:szCs w:val="27"/>
          <w:lang w:eastAsia="de-DE"/>
        </w:rPr>
        <w:t xml:space="preserve"> </w:t>
      </w:r>
    </w:p>
    <w:p w:rsidR="00A156AB" w:rsidRDefault="0000252F" w:rsidP="00A156AB">
      <w:pPr>
        <w:pStyle w:val="Listenabsatz"/>
        <w:numPr>
          <w:ilvl w:val="0"/>
          <w:numId w:val="13"/>
        </w:numPr>
        <w:shd w:val="clear" w:color="auto" w:fill="FFFFFF"/>
        <w:spacing w:after="100" w:afterAutospacing="1" w:line="240" w:lineRule="auto"/>
        <w:rPr>
          <w:rFonts w:ascii="Myriad Pro" w:eastAsia="Times New Roman" w:hAnsi="Myriad Pro" w:cs="Times New Roman"/>
          <w:sz w:val="24"/>
          <w:szCs w:val="27"/>
          <w:lang w:eastAsia="de-DE"/>
        </w:rPr>
      </w:pPr>
      <w:r w:rsidRPr="00A156AB">
        <w:rPr>
          <w:rFonts w:ascii="Myriad Pro" w:eastAsia="Times New Roman" w:hAnsi="Myriad Pro" w:cs="Times New Roman"/>
          <w:b/>
          <w:sz w:val="24"/>
          <w:szCs w:val="27"/>
          <w:lang w:eastAsia="de-DE"/>
        </w:rPr>
        <w:t xml:space="preserve">Stoppen Sie die Nötigung und ihre Mitwirkungen </w:t>
      </w:r>
      <w:r w:rsidR="003E353A" w:rsidRPr="00A156AB">
        <w:rPr>
          <w:rFonts w:ascii="Myriad Pro" w:eastAsia="Times New Roman" w:hAnsi="Myriad Pro" w:cs="Times New Roman"/>
          <w:b/>
          <w:sz w:val="24"/>
          <w:szCs w:val="27"/>
          <w:lang w:eastAsia="de-DE"/>
        </w:rPr>
        <w:t>an</w:t>
      </w:r>
      <w:r w:rsidRPr="00A156AB">
        <w:rPr>
          <w:rFonts w:ascii="Myriad Pro" w:eastAsia="Times New Roman" w:hAnsi="Myriad Pro" w:cs="Times New Roman"/>
          <w:b/>
          <w:sz w:val="24"/>
          <w:szCs w:val="27"/>
          <w:lang w:eastAsia="de-DE"/>
        </w:rPr>
        <w:t xml:space="preserve"> den Impfungen</w:t>
      </w:r>
      <w:r w:rsidRPr="00A156AB">
        <w:rPr>
          <w:rFonts w:ascii="Myriad Pro" w:eastAsia="Times New Roman" w:hAnsi="Myriad Pro" w:cs="Times New Roman"/>
          <w:sz w:val="24"/>
          <w:szCs w:val="27"/>
          <w:lang w:eastAsia="de-DE"/>
        </w:rPr>
        <w:t>, auch der Eltern und Großeltern.</w:t>
      </w:r>
      <w:r w:rsidR="00902377" w:rsidRPr="00A156AB">
        <w:rPr>
          <w:rFonts w:ascii="Myriad Pro" w:eastAsia="Times New Roman" w:hAnsi="Myriad Pro" w:cs="Times New Roman"/>
          <w:sz w:val="24"/>
          <w:szCs w:val="27"/>
          <w:lang w:eastAsia="de-DE"/>
        </w:rPr>
        <w:t xml:space="preserve"> </w:t>
      </w:r>
    </w:p>
    <w:p w:rsidR="00A156AB" w:rsidRPr="00A156AB" w:rsidRDefault="00A156AB" w:rsidP="00A156AB">
      <w:pPr>
        <w:pStyle w:val="Listenabsatz"/>
        <w:numPr>
          <w:ilvl w:val="0"/>
          <w:numId w:val="13"/>
        </w:numPr>
        <w:shd w:val="clear" w:color="auto" w:fill="FFFFFF"/>
        <w:spacing w:after="100" w:afterAutospacing="1" w:line="240" w:lineRule="auto"/>
        <w:rPr>
          <w:rFonts w:ascii="Myriad Pro" w:eastAsia="Times New Roman" w:hAnsi="Myriad Pro" w:cs="Times New Roman"/>
          <w:sz w:val="24"/>
          <w:szCs w:val="27"/>
          <w:lang w:eastAsia="de-DE"/>
        </w:rPr>
      </w:pPr>
      <w:r>
        <w:rPr>
          <w:rFonts w:ascii="Myriad Pro" w:eastAsia="Times New Roman" w:hAnsi="Myriad Pro" w:cs="Times New Roman"/>
          <w:b/>
          <w:sz w:val="24"/>
          <w:szCs w:val="27"/>
          <w:lang w:eastAsia="de-DE"/>
        </w:rPr>
        <w:t>Wenn Schutz nötig ist, dann schützen Sie bitte ungefährlich</w:t>
      </w:r>
      <w:r w:rsidR="00E14D9E">
        <w:rPr>
          <w:rFonts w:ascii="Myriad Pro" w:eastAsia="Times New Roman" w:hAnsi="Myriad Pro" w:cs="Times New Roman"/>
          <w:b/>
          <w:sz w:val="24"/>
          <w:szCs w:val="27"/>
          <w:lang w:eastAsia="de-DE"/>
        </w:rPr>
        <w:t>, Impfungen sind nicht „alternativlos“</w:t>
      </w:r>
      <w:r>
        <w:rPr>
          <w:rFonts w:ascii="Myriad Pro" w:eastAsia="Times New Roman" w:hAnsi="Myriad Pro" w:cs="Times New Roman"/>
          <w:b/>
          <w:sz w:val="24"/>
          <w:szCs w:val="27"/>
          <w:lang w:eastAsia="de-DE"/>
        </w:rPr>
        <w:t>:</w:t>
      </w:r>
    </w:p>
    <w:p w:rsidR="00A156AB" w:rsidRPr="00612C9A" w:rsidRDefault="00612C9A" w:rsidP="00612C9A">
      <w:pPr>
        <w:shd w:val="clear" w:color="auto" w:fill="FFFFFF"/>
        <w:spacing w:after="100" w:afterAutospacing="1" w:line="240" w:lineRule="auto"/>
        <w:rPr>
          <w:rFonts w:ascii="Myriad Pro" w:eastAsia="Times New Roman" w:hAnsi="Myriad Pro" w:cs="Times New Roman"/>
          <w:sz w:val="24"/>
          <w:szCs w:val="27"/>
          <w:lang w:eastAsia="de-DE"/>
        </w:rPr>
      </w:pPr>
      <w:r w:rsidRPr="00612C9A">
        <w:rPr>
          <w:rFonts w:ascii="Myriad Pro" w:eastAsia="Times New Roman" w:hAnsi="Myriad Pro" w:cs="Times New Roman"/>
          <w:b/>
          <w:sz w:val="24"/>
          <w:szCs w:val="27"/>
          <w:u w:val="single"/>
          <w:lang w:eastAsia="de-DE"/>
        </w:rPr>
        <w:t xml:space="preserve">„Alternative“ Vorbeugungsmöglichkeiten OHNE Lebensrisiken: </w:t>
      </w:r>
      <w:r w:rsidRPr="00612C9A">
        <w:rPr>
          <w:rFonts w:ascii="Myriad Pro" w:eastAsia="Times New Roman" w:hAnsi="Myriad Pro" w:cs="Times New Roman"/>
          <w:b/>
          <w:sz w:val="24"/>
          <w:szCs w:val="27"/>
          <w:u w:val="single"/>
          <w:lang w:eastAsia="de-DE"/>
        </w:rPr>
        <w:br/>
      </w:r>
      <w:r w:rsidR="00A156AB" w:rsidRPr="00612C9A">
        <w:rPr>
          <w:rFonts w:ascii="Myriad Pro" w:eastAsia="Times New Roman" w:hAnsi="Myriad Pro" w:cs="Times New Roman"/>
          <w:b/>
          <w:sz w:val="24"/>
          <w:szCs w:val="27"/>
          <w:lang w:eastAsia="de-DE"/>
        </w:rPr>
        <w:t xml:space="preserve">Virusvermehrung und damit </w:t>
      </w:r>
      <w:r w:rsidR="00902377" w:rsidRPr="00612C9A">
        <w:rPr>
          <w:rFonts w:ascii="Myriad Pro" w:eastAsia="Times New Roman" w:hAnsi="Myriad Pro" w:cs="Times New Roman"/>
          <w:b/>
          <w:sz w:val="24"/>
          <w:szCs w:val="27"/>
          <w:lang w:eastAsia="de-DE"/>
        </w:rPr>
        <w:t>Erkrankungen durch Corona-Viren</w:t>
      </w:r>
      <w:r w:rsidR="00902377" w:rsidRPr="00612C9A">
        <w:rPr>
          <w:rFonts w:ascii="Myriad Pro" w:eastAsia="Times New Roman" w:hAnsi="Myriad Pro" w:cs="Times New Roman"/>
          <w:sz w:val="24"/>
          <w:szCs w:val="27"/>
          <w:lang w:eastAsia="de-DE"/>
        </w:rPr>
        <w:t xml:space="preserve"> </w:t>
      </w:r>
      <w:r w:rsidR="00A156AB" w:rsidRPr="00612C9A">
        <w:rPr>
          <w:rFonts w:ascii="Myriad Pro" w:eastAsia="Times New Roman" w:hAnsi="Myriad Pro" w:cs="Times New Roman"/>
          <w:sz w:val="24"/>
          <w:szCs w:val="27"/>
          <w:lang w:eastAsia="de-DE"/>
        </w:rPr>
        <w:t xml:space="preserve">und vor allem schweren Verläufen </w:t>
      </w:r>
      <w:r w:rsidR="00902377" w:rsidRPr="00612C9A">
        <w:rPr>
          <w:rFonts w:ascii="Myriad Pro" w:eastAsia="Times New Roman" w:hAnsi="Myriad Pro" w:cs="Times New Roman"/>
          <w:sz w:val="24"/>
          <w:szCs w:val="27"/>
          <w:lang w:eastAsia="de-DE"/>
        </w:rPr>
        <w:t>k</w:t>
      </w:r>
      <w:r w:rsidR="00A156AB" w:rsidRPr="00612C9A">
        <w:rPr>
          <w:rFonts w:ascii="Myriad Pro" w:eastAsia="Times New Roman" w:hAnsi="Myriad Pro" w:cs="Times New Roman"/>
          <w:sz w:val="24"/>
          <w:szCs w:val="27"/>
          <w:lang w:eastAsia="de-DE"/>
        </w:rPr>
        <w:t>önnen</w:t>
      </w:r>
      <w:r w:rsidR="00902377" w:rsidRPr="00612C9A">
        <w:rPr>
          <w:rFonts w:ascii="Myriad Pro" w:eastAsia="Times New Roman" w:hAnsi="Myriad Pro" w:cs="Times New Roman"/>
          <w:sz w:val="24"/>
          <w:szCs w:val="27"/>
          <w:lang w:eastAsia="de-DE"/>
        </w:rPr>
        <w:t xml:space="preserve"> mit einfachen Nasensprays wie auch regelmäßiger Munddesinfektion zu einem hohen Prozentsatz </w:t>
      </w:r>
      <w:r w:rsidR="00A156AB" w:rsidRPr="00612C9A">
        <w:rPr>
          <w:rFonts w:ascii="Myriad Pro" w:eastAsia="Times New Roman" w:hAnsi="Myriad Pro" w:cs="Times New Roman"/>
          <w:sz w:val="24"/>
          <w:szCs w:val="27"/>
          <w:lang w:eastAsia="de-DE"/>
        </w:rPr>
        <w:t xml:space="preserve">verhindert werden. </w:t>
      </w:r>
      <w:r w:rsidR="00902377" w:rsidRPr="00612C9A">
        <w:rPr>
          <w:rFonts w:ascii="Myriad Pro" w:eastAsia="Times New Roman" w:hAnsi="Myriad Pro" w:cs="Times New Roman"/>
          <w:sz w:val="24"/>
          <w:szCs w:val="27"/>
          <w:lang w:eastAsia="de-DE"/>
        </w:rPr>
        <w:t xml:space="preserve"> </w:t>
      </w:r>
      <w:r w:rsidR="00E14D9E" w:rsidRPr="00612C9A">
        <w:rPr>
          <w:rFonts w:ascii="Myriad Pro" w:eastAsia="Times New Roman" w:hAnsi="Myriad Pro" w:cs="Times New Roman"/>
          <w:sz w:val="24"/>
          <w:szCs w:val="27"/>
          <w:lang w:eastAsia="de-DE"/>
        </w:rPr>
        <w:t xml:space="preserve">Zur Munddesinfektion reicht nach Fachmeinungen sogar das Spülen mit 1:5 verdünntem Zitronensaft, da dieser die Fetthüllen der Viren auflöst und Viren sich dann nicht vermehren können. </w:t>
      </w:r>
      <w:proofErr w:type="spellStart"/>
      <w:r w:rsidR="00E14D9E" w:rsidRPr="00612C9A">
        <w:rPr>
          <w:rFonts w:ascii="Myriad Pro" w:eastAsia="Times New Roman" w:hAnsi="Myriad Pro" w:cs="Times New Roman"/>
          <w:sz w:val="24"/>
          <w:szCs w:val="27"/>
          <w:lang w:eastAsia="de-DE"/>
        </w:rPr>
        <w:t>Vgl</w:t>
      </w:r>
      <w:proofErr w:type="spellEnd"/>
      <w:r w:rsidR="00E14D9E" w:rsidRPr="00612C9A">
        <w:rPr>
          <w:rFonts w:ascii="Myriad Pro" w:eastAsia="Times New Roman" w:hAnsi="Myriad Pro" w:cs="Times New Roman"/>
          <w:sz w:val="24"/>
          <w:szCs w:val="27"/>
          <w:lang w:eastAsia="de-DE"/>
        </w:rPr>
        <w:t xml:space="preserve">: Studienlage auf der Webseite der deutschen Krankenhausgesellschaft. </w:t>
      </w:r>
      <w:hyperlink r:id="rId11" w:history="1">
        <w:r w:rsidR="00E14D9E" w:rsidRPr="00F92E76">
          <w:rPr>
            <w:rStyle w:val="Hyperlink"/>
          </w:rPr>
          <w:t>https://www.krankenhaushygiene.de/pdfdata/2020_12_02_Empfehlung-viruzides-gurgeln-nasenspray.pdf</w:t>
        </w:r>
      </w:hyperlink>
      <w:r w:rsidR="00E14D9E" w:rsidRPr="00612C9A">
        <w:rPr>
          <w:rStyle w:val="Hyperlink"/>
          <w:rFonts w:ascii="Myriad Pro" w:eastAsia="Times New Roman" w:hAnsi="Myriad Pro" w:cs="Times New Roman"/>
          <w:color w:val="auto"/>
          <w:sz w:val="24"/>
          <w:szCs w:val="27"/>
          <w:u w:val="none"/>
          <w:lang w:eastAsia="de-DE"/>
        </w:rPr>
        <w:br/>
      </w:r>
      <w:hyperlink r:id="rId12" w:history="1">
        <w:r w:rsidR="00E14D9E" w:rsidRPr="00F92E76">
          <w:rPr>
            <w:rStyle w:val="Hyperlink"/>
          </w:rPr>
          <w:t>https://www.aponet.de/artikel/covid-19-nasenspray-mit-rotalgen-wirkstoff-beugt-vor-23881</w:t>
        </w:r>
      </w:hyperlink>
    </w:p>
    <w:p w:rsidR="00BE4032" w:rsidRPr="005C48BC" w:rsidRDefault="00E14D9E" w:rsidP="005C48BC">
      <w:pPr>
        <w:shd w:val="clear" w:color="auto" w:fill="FFFFFF"/>
        <w:spacing w:after="100" w:afterAutospacing="1" w:line="240" w:lineRule="auto"/>
        <w:rPr>
          <w:rFonts w:ascii="Myriad Pro" w:eastAsia="Times New Roman" w:hAnsi="Myriad Pro" w:cs="Times New Roman"/>
          <w:sz w:val="24"/>
          <w:szCs w:val="27"/>
          <w:lang w:eastAsia="de-DE"/>
        </w:rPr>
      </w:pPr>
      <w:r w:rsidRPr="005C48BC">
        <w:rPr>
          <w:rFonts w:ascii="Myriad Pro" w:eastAsia="Times New Roman" w:hAnsi="Myriad Pro" w:cs="Times New Roman"/>
          <w:b/>
          <w:sz w:val="24"/>
          <w:szCs w:val="27"/>
          <w:lang w:eastAsia="de-DE"/>
        </w:rPr>
        <w:lastRenderedPageBreak/>
        <w:t>Mehr als „</w:t>
      </w:r>
      <w:r w:rsidR="0097385D" w:rsidRPr="005C48BC">
        <w:rPr>
          <w:rFonts w:ascii="Myriad Pro" w:eastAsia="Times New Roman" w:hAnsi="Myriad Pro" w:cs="Times New Roman"/>
          <w:b/>
          <w:sz w:val="24"/>
          <w:szCs w:val="27"/>
          <w:lang w:eastAsia="de-DE"/>
        </w:rPr>
        <w:t>angezeigt = indiziert</w:t>
      </w:r>
      <w:r w:rsidRPr="005C48BC">
        <w:rPr>
          <w:rFonts w:ascii="Myriad Pro" w:eastAsia="Times New Roman" w:hAnsi="Myriad Pro" w:cs="Times New Roman"/>
          <w:b/>
          <w:sz w:val="24"/>
          <w:szCs w:val="27"/>
          <w:lang w:eastAsia="de-DE"/>
        </w:rPr>
        <w:t xml:space="preserve"> zur Vorbeugung“</w:t>
      </w:r>
      <w:r w:rsidRPr="005C48BC">
        <w:rPr>
          <w:rFonts w:ascii="Myriad Pro" w:eastAsia="Times New Roman" w:hAnsi="Myriad Pro" w:cs="Times New Roman"/>
          <w:sz w:val="24"/>
          <w:szCs w:val="27"/>
          <w:lang w:eastAsia="de-DE"/>
        </w:rPr>
        <w:t xml:space="preserve"> kann Ihnen die M-RNA Impfungen derzeit laut </w:t>
      </w:r>
      <w:r w:rsidR="00BE4032" w:rsidRPr="005C48BC">
        <w:rPr>
          <w:rFonts w:ascii="Myriad Pro" w:eastAsia="Times New Roman" w:hAnsi="Myriad Pro" w:cs="Times New Roman"/>
          <w:sz w:val="24"/>
          <w:szCs w:val="27"/>
          <w:lang w:eastAsia="de-DE"/>
        </w:rPr>
        <w:t xml:space="preserve">offizieller Verlautbarung der </w:t>
      </w:r>
      <w:r w:rsidRPr="005C48BC">
        <w:rPr>
          <w:rFonts w:ascii="Myriad Pro" w:eastAsia="Times New Roman" w:hAnsi="Myriad Pro" w:cs="Times New Roman"/>
          <w:sz w:val="24"/>
          <w:szCs w:val="27"/>
          <w:lang w:eastAsia="de-DE"/>
        </w:rPr>
        <w:t>STIKO auch nicht versprechen!</w:t>
      </w:r>
    </w:p>
    <w:p w:rsidR="0007561C" w:rsidRPr="005C48BC" w:rsidRDefault="00A156AB" w:rsidP="005C48BC">
      <w:pPr>
        <w:shd w:val="clear" w:color="auto" w:fill="FFFFFF"/>
        <w:spacing w:after="100" w:afterAutospacing="1" w:line="240" w:lineRule="auto"/>
        <w:rPr>
          <w:rFonts w:ascii="Myriad Pro" w:eastAsia="Times New Roman" w:hAnsi="Myriad Pro" w:cs="Times New Roman"/>
          <w:sz w:val="18"/>
          <w:szCs w:val="18"/>
          <w:lang w:eastAsia="de-DE"/>
        </w:rPr>
      </w:pPr>
      <w:r w:rsidRPr="005C48BC">
        <w:rPr>
          <w:rFonts w:ascii="Myriad Pro" w:eastAsia="Times New Roman" w:hAnsi="Myriad Pro" w:cs="Times New Roman"/>
          <w:sz w:val="24"/>
          <w:szCs w:val="27"/>
          <w:lang w:eastAsia="de-DE"/>
        </w:rPr>
        <w:t xml:space="preserve">Durch </w:t>
      </w:r>
      <w:r w:rsidR="005C48BC">
        <w:rPr>
          <w:rFonts w:ascii="Myriad Pro" w:eastAsia="Times New Roman" w:hAnsi="Myriad Pro" w:cs="Times New Roman"/>
          <w:sz w:val="24"/>
          <w:szCs w:val="27"/>
          <w:lang w:eastAsia="de-DE"/>
        </w:rPr>
        <w:t xml:space="preserve">Maßnahmen zur Stärkung des Immunsystems, wie z.B. ausreichend Bewegung und Schlaf, ausgewogenes Vitaminreiches Essen sowie ggf. </w:t>
      </w:r>
      <w:r w:rsidRPr="005C48BC">
        <w:rPr>
          <w:rFonts w:ascii="Myriad Pro" w:eastAsia="Times New Roman" w:hAnsi="Myriad Pro" w:cs="Times New Roman"/>
          <w:sz w:val="24"/>
          <w:szCs w:val="27"/>
          <w:lang w:eastAsia="de-DE"/>
        </w:rPr>
        <w:t xml:space="preserve">die Einnahme von </w:t>
      </w:r>
      <w:proofErr w:type="spellStart"/>
      <w:r w:rsidRPr="005C48BC">
        <w:rPr>
          <w:rFonts w:ascii="Myriad Pro" w:eastAsia="Times New Roman" w:hAnsi="Myriad Pro" w:cs="Times New Roman"/>
          <w:sz w:val="24"/>
          <w:szCs w:val="27"/>
          <w:lang w:eastAsia="de-DE"/>
        </w:rPr>
        <w:t>Vit</w:t>
      </w:r>
      <w:proofErr w:type="spellEnd"/>
      <w:r w:rsidRPr="005C48BC">
        <w:rPr>
          <w:rFonts w:ascii="Myriad Pro" w:eastAsia="Times New Roman" w:hAnsi="Myriad Pro" w:cs="Times New Roman"/>
          <w:sz w:val="24"/>
          <w:szCs w:val="27"/>
          <w:lang w:eastAsia="de-DE"/>
        </w:rPr>
        <w:t>. D, C</w:t>
      </w:r>
      <w:r w:rsidR="00E14D9E" w:rsidRPr="005C48BC">
        <w:rPr>
          <w:rFonts w:ascii="Myriad Pro" w:eastAsia="Times New Roman" w:hAnsi="Myriad Pro" w:cs="Times New Roman"/>
          <w:sz w:val="24"/>
          <w:szCs w:val="27"/>
          <w:lang w:eastAsia="de-DE"/>
        </w:rPr>
        <w:t>, Z</w:t>
      </w:r>
      <w:r w:rsidR="00902377" w:rsidRPr="005C48BC">
        <w:rPr>
          <w:rFonts w:ascii="Myriad Pro" w:eastAsia="Times New Roman" w:hAnsi="Myriad Pro" w:cs="Times New Roman"/>
          <w:sz w:val="24"/>
          <w:szCs w:val="27"/>
          <w:lang w:eastAsia="de-DE"/>
        </w:rPr>
        <w:t>ink</w:t>
      </w:r>
      <w:r w:rsidR="00E14D9E" w:rsidRPr="005C48BC">
        <w:rPr>
          <w:rFonts w:ascii="Myriad Pro" w:eastAsia="Times New Roman" w:hAnsi="Myriad Pro" w:cs="Times New Roman"/>
          <w:sz w:val="24"/>
          <w:szCs w:val="27"/>
          <w:lang w:eastAsia="de-DE"/>
        </w:rPr>
        <w:t xml:space="preserve"> und anderen Naturstoffen</w:t>
      </w:r>
      <w:r w:rsidR="00902377" w:rsidRPr="005C48BC">
        <w:rPr>
          <w:rFonts w:ascii="Myriad Pro" w:eastAsia="Times New Roman" w:hAnsi="Myriad Pro" w:cs="Times New Roman"/>
          <w:sz w:val="24"/>
          <w:szCs w:val="27"/>
          <w:lang w:eastAsia="de-DE"/>
        </w:rPr>
        <w:t xml:space="preserve"> </w:t>
      </w:r>
      <w:r w:rsidRPr="005C48BC">
        <w:rPr>
          <w:rFonts w:ascii="Myriad Pro" w:eastAsia="Times New Roman" w:hAnsi="Myriad Pro" w:cs="Times New Roman"/>
          <w:sz w:val="24"/>
          <w:szCs w:val="27"/>
          <w:lang w:eastAsia="de-DE"/>
        </w:rPr>
        <w:t>könnte darüber</w:t>
      </w:r>
      <w:r w:rsidR="00E14D9E" w:rsidRPr="005C48BC">
        <w:rPr>
          <w:rFonts w:ascii="Myriad Pro" w:eastAsia="Times New Roman" w:hAnsi="Myriad Pro" w:cs="Times New Roman"/>
          <w:sz w:val="24"/>
          <w:szCs w:val="27"/>
          <w:lang w:eastAsia="de-DE"/>
        </w:rPr>
        <w:t xml:space="preserve"> </w:t>
      </w:r>
      <w:r w:rsidRPr="005C48BC">
        <w:rPr>
          <w:rFonts w:ascii="Myriad Pro" w:eastAsia="Times New Roman" w:hAnsi="Myriad Pro" w:cs="Times New Roman"/>
          <w:sz w:val="24"/>
          <w:szCs w:val="27"/>
          <w:lang w:eastAsia="de-DE"/>
        </w:rPr>
        <w:t xml:space="preserve">hinaus </w:t>
      </w:r>
      <w:r w:rsidR="00E14D9E" w:rsidRPr="005C48BC">
        <w:rPr>
          <w:rFonts w:ascii="Myriad Pro" w:eastAsia="Times New Roman" w:hAnsi="Myriad Pro" w:cs="Times New Roman"/>
          <w:sz w:val="24"/>
          <w:szCs w:val="27"/>
          <w:lang w:eastAsia="de-DE"/>
        </w:rPr>
        <w:t xml:space="preserve">Covid-19 Erkrankungen </w:t>
      </w:r>
      <w:r w:rsidR="00E14D9E" w:rsidRPr="005C48BC">
        <w:rPr>
          <w:rFonts w:ascii="Myriad Pro" w:eastAsia="Times New Roman" w:hAnsi="Myriad Pro" w:cs="Times New Roman"/>
          <w:b/>
          <w:sz w:val="24"/>
          <w:szCs w:val="27"/>
          <w:lang w:eastAsia="de-DE"/>
        </w:rPr>
        <w:t>selbst bei Viruskontakt</w:t>
      </w:r>
      <w:r w:rsidR="00E14D9E" w:rsidRPr="005C48BC">
        <w:rPr>
          <w:rFonts w:ascii="Myriad Pro" w:eastAsia="Times New Roman" w:hAnsi="Myriad Pro" w:cs="Times New Roman"/>
          <w:sz w:val="24"/>
          <w:szCs w:val="27"/>
          <w:lang w:eastAsia="de-DE"/>
        </w:rPr>
        <w:t xml:space="preserve"> vorgebeugt</w:t>
      </w:r>
      <w:r w:rsidR="00CB0B07">
        <w:rPr>
          <w:rFonts w:ascii="Myriad Pro" w:eastAsia="Times New Roman" w:hAnsi="Myriad Pro" w:cs="Times New Roman"/>
          <w:sz w:val="24"/>
          <w:szCs w:val="27"/>
          <w:lang w:eastAsia="de-DE"/>
        </w:rPr>
        <w:t xml:space="preserve"> werden: </w:t>
      </w:r>
      <w:r w:rsidR="00CB0B07" w:rsidRPr="005C48BC">
        <w:rPr>
          <w:rFonts w:ascii="Myriad Pro" w:eastAsia="Times New Roman" w:hAnsi="Myriad Pro" w:cs="Times New Roman"/>
          <w:sz w:val="18"/>
          <w:szCs w:val="18"/>
          <w:lang w:eastAsia="de-DE"/>
        </w:rPr>
        <w:t xml:space="preserve">https://www.biovis.eu/wp-content/uploads/Biovis_SARS-CoV-2_Praevention_DE.pdf  </w:t>
      </w:r>
      <w:r w:rsidR="00CB0B07">
        <w:rPr>
          <w:rFonts w:ascii="Myriad Pro" w:eastAsia="Times New Roman" w:hAnsi="Myriad Pro" w:cs="Times New Roman"/>
          <w:sz w:val="18"/>
          <w:szCs w:val="18"/>
          <w:lang w:eastAsia="de-DE"/>
        </w:rPr>
        <w:br/>
      </w:r>
      <w:r w:rsidR="00CB0B07">
        <w:rPr>
          <w:rFonts w:ascii="Myriad Pro" w:eastAsia="Times New Roman" w:hAnsi="Myriad Pro" w:cs="Times New Roman"/>
          <w:sz w:val="18"/>
          <w:szCs w:val="18"/>
          <w:lang w:eastAsia="de-DE"/>
        </w:rPr>
        <w:br/>
      </w:r>
      <w:r w:rsidR="00CB0B07">
        <w:rPr>
          <w:rFonts w:ascii="Myriad Pro" w:eastAsia="Times New Roman" w:hAnsi="Myriad Pro" w:cs="Times New Roman"/>
          <w:sz w:val="24"/>
          <w:szCs w:val="27"/>
          <w:lang w:eastAsia="de-DE"/>
        </w:rPr>
        <w:t>Das</w:t>
      </w:r>
      <w:r w:rsidR="00CB0B07" w:rsidRPr="00CB0B07">
        <w:rPr>
          <w:rFonts w:ascii="Myriad Pro" w:eastAsia="Times New Roman" w:hAnsi="Myriad Pro" w:cs="Times New Roman"/>
          <w:sz w:val="24"/>
          <w:szCs w:val="27"/>
          <w:lang w:eastAsia="de-DE"/>
        </w:rPr>
        <w:t xml:space="preserve"> Durchmachen weniger gefährlicher Infektionen</w:t>
      </w:r>
      <w:r w:rsidR="00CB0B07">
        <w:rPr>
          <w:rFonts w:ascii="Myriad Pro" w:eastAsia="Times New Roman" w:hAnsi="Myriad Pro" w:cs="Times New Roman"/>
          <w:sz w:val="24"/>
          <w:szCs w:val="27"/>
          <w:lang w:eastAsia="de-DE"/>
        </w:rPr>
        <w:t xml:space="preserve"> gerade bei Kindern</w:t>
      </w:r>
      <w:r w:rsidR="00CB0B07" w:rsidRPr="00CB0B07">
        <w:rPr>
          <w:rFonts w:ascii="Myriad Pro" w:eastAsia="Times New Roman" w:hAnsi="Myriad Pro" w:cs="Times New Roman"/>
          <w:sz w:val="24"/>
          <w:szCs w:val="27"/>
          <w:lang w:eastAsia="de-DE"/>
        </w:rPr>
        <w:t xml:space="preserve"> ist </w:t>
      </w:r>
      <w:r w:rsidR="005C48BC">
        <w:rPr>
          <w:rFonts w:ascii="Myriad Pro" w:eastAsia="Times New Roman" w:hAnsi="Myriad Pro" w:cs="Times New Roman"/>
          <w:sz w:val="24"/>
          <w:szCs w:val="27"/>
          <w:lang w:eastAsia="de-DE"/>
        </w:rPr>
        <w:t xml:space="preserve">– für die Herdenimmunität und die Widerstandsfähigkeit der Kinder sehr wichtig- </w:t>
      </w:r>
      <w:r w:rsidR="00CB0B07">
        <w:rPr>
          <w:rFonts w:ascii="Myriad Pro" w:eastAsia="Times New Roman" w:hAnsi="Myriad Pro" w:cs="Times New Roman"/>
          <w:sz w:val="24"/>
          <w:szCs w:val="27"/>
          <w:lang w:eastAsia="de-DE"/>
        </w:rPr>
        <w:t xml:space="preserve">denn diese schützt nach Studien der Uni Münster wie auch der </w:t>
      </w:r>
      <w:proofErr w:type="spellStart"/>
      <w:r w:rsidR="00CB0B07">
        <w:rPr>
          <w:rFonts w:ascii="Myriad Pro" w:eastAsia="Times New Roman" w:hAnsi="Myriad Pro" w:cs="Times New Roman"/>
          <w:sz w:val="24"/>
          <w:szCs w:val="27"/>
          <w:lang w:eastAsia="de-DE"/>
        </w:rPr>
        <w:t>Charite</w:t>
      </w:r>
      <w:proofErr w:type="spellEnd"/>
      <w:r w:rsidR="00CB0B07">
        <w:rPr>
          <w:rFonts w:ascii="Myriad Pro" w:eastAsia="Times New Roman" w:hAnsi="Myriad Pro" w:cs="Times New Roman"/>
          <w:sz w:val="24"/>
          <w:szCs w:val="27"/>
          <w:lang w:eastAsia="de-DE"/>
        </w:rPr>
        <w:t xml:space="preserve"> Berlin wirksam vor schweren Verläufen von z.B. ähnlichen aber gefährlicheren Coronaviren. </w:t>
      </w:r>
      <w:r w:rsidR="00CB0B07" w:rsidRPr="00CB0B07">
        <w:rPr>
          <w:rFonts w:ascii="Myriad Pro" w:eastAsia="Times New Roman" w:hAnsi="Myriad Pro" w:cs="Times New Roman"/>
          <w:b/>
          <w:sz w:val="24"/>
          <w:szCs w:val="27"/>
          <w:lang w:eastAsia="de-DE"/>
        </w:rPr>
        <w:t xml:space="preserve">Es ist daher auch im Sinn der individuellen Gesundheit der Kinder wichtig, </w:t>
      </w:r>
      <w:r w:rsidR="00E14D9E" w:rsidRPr="00CB0B07">
        <w:rPr>
          <w:rFonts w:ascii="Myriad Pro" w:eastAsia="Times New Roman" w:hAnsi="Myriad Pro" w:cs="Times New Roman"/>
          <w:b/>
          <w:sz w:val="24"/>
          <w:szCs w:val="27"/>
          <w:lang w:eastAsia="de-DE"/>
        </w:rPr>
        <w:t xml:space="preserve">die natürliche Immunität </w:t>
      </w:r>
      <w:r w:rsidR="00CB0B07">
        <w:rPr>
          <w:rFonts w:ascii="Myriad Pro" w:eastAsia="Times New Roman" w:hAnsi="Myriad Pro" w:cs="Times New Roman"/>
          <w:b/>
          <w:sz w:val="24"/>
          <w:szCs w:val="27"/>
          <w:lang w:eastAsia="de-DE"/>
        </w:rPr>
        <w:t xml:space="preserve">zu fördern. </w:t>
      </w:r>
      <w:r w:rsidR="00CB0B07">
        <w:rPr>
          <w:rFonts w:ascii="Myriad Pro" w:eastAsia="Times New Roman" w:hAnsi="Myriad Pro" w:cs="Times New Roman"/>
          <w:b/>
          <w:sz w:val="24"/>
          <w:szCs w:val="27"/>
          <w:lang w:eastAsia="de-DE"/>
        </w:rPr>
        <w:br/>
      </w:r>
      <w:r w:rsidR="00CB0B07">
        <w:rPr>
          <w:rFonts w:ascii="Myriad Pro" w:eastAsia="Times New Roman" w:hAnsi="Myriad Pro" w:cs="Times New Roman"/>
          <w:b/>
          <w:sz w:val="24"/>
          <w:szCs w:val="27"/>
          <w:lang w:eastAsia="de-DE"/>
        </w:rPr>
        <w:br/>
        <w:t>Falls es doch einmal zu symptomintensiveren Verläufen kommt, kann</w:t>
      </w:r>
      <w:r w:rsidR="00E14D9E" w:rsidRPr="005C48BC">
        <w:rPr>
          <w:rFonts w:ascii="Myriad Pro" w:eastAsia="Times New Roman" w:hAnsi="Myriad Pro" w:cs="Times New Roman"/>
          <w:sz w:val="24"/>
          <w:szCs w:val="27"/>
          <w:lang w:eastAsia="de-DE"/>
        </w:rPr>
        <w:t xml:space="preserve"> zudem </w:t>
      </w:r>
      <w:r w:rsidR="00CB0B07">
        <w:rPr>
          <w:rFonts w:ascii="Myriad Pro" w:eastAsia="Times New Roman" w:hAnsi="Myriad Pro" w:cs="Times New Roman"/>
          <w:sz w:val="24"/>
          <w:szCs w:val="27"/>
          <w:lang w:eastAsia="de-DE"/>
        </w:rPr>
        <w:t xml:space="preserve">durch </w:t>
      </w:r>
      <w:r w:rsidR="00E14D9E" w:rsidRPr="00CB0B07">
        <w:rPr>
          <w:rFonts w:ascii="Myriad Pro" w:eastAsia="Times New Roman" w:hAnsi="Myriad Pro" w:cs="Times New Roman"/>
          <w:b/>
          <w:sz w:val="24"/>
          <w:szCs w:val="27"/>
          <w:lang w:eastAsia="de-DE"/>
        </w:rPr>
        <w:t>Frühbehandlungen das Risiko für schwere Verläufe</w:t>
      </w:r>
      <w:r w:rsidRPr="00CB0B07">
        <w:rPr>
          <w:rFonts w:ascii="Myriad Pro" w:eastAsia="Times New Roman" w:hAnsi="Myriad Pro" w:cs="Times New Roman"/>
          <w:b/>
          <w:sz w:val="24"/>
          <w:szCs w:val="27"/>
          <w:lang w:eastAsia="de-DE"/>
        </w:rPr>
        <w:t xml:space="preserve"> stark reduziert werden</w:t>
      </w:r>
      <w:r w:rsidR="00CB0B07">
        <w:rPr>
          <w:rFonts w:ascii="Myriad Pro" w:eastAsia="Times New Roman" w:hAnsi="Myriad Pro" w:cs="Times New Roman"/>
          <w:b/>
          <w:sz w:val="24"/>
          <w:szCs w:val="27"/>
          <w:lang w:eastAsia="de-DE"/>
        </w:rPr>
        <w:t xml:space="preserve">. </w:t>
      </w:r>
      <w:r w:rsidRPr="005C48BC">
        <w:rPr>
          <w:rFonts w:ascii="Myriad Pro" w:eastAsia="Times New Roman" w:hAnsi="Myriad Pro" w:cs="Times New Roman"/>
          <w:sz w:val="18"/>
          <w:szCs w:val="18"/>
          <w:lang w:eastAsia="de-DE"/>
        </w:rPr>
        <w:t xml:space="preserve"> </w:t>
      </w:r>
    </w:p>
    <w:p w:rsidR="00CB0B07" w:rsidRPr="00CB0B07" w:rsidRDefault="0007561C" w:rsidP="003E353A">
      <w:pPr>
        <w:shd w:val="clear" w:color="auto" w:fill="FFFFFF"/>
        <w:spacing w:after="100" w:afterAutospacing="1" w:line="240" w:lineRule="auto"/>
        <w:rPr>
          <w:rFonts w:ascii="Myriad Pro" w:eastAsia="Times New Roman" w:hAnsi="Myriad Pro" w:cs="Times New Roman"/>
          <w:b/>
          <w:sz w:val="24"/>
          <w:szCs w:val="27"/>
          <w:lang w:eastAsia="de-DE"/>
        </w:rPr>
      </w:pPr>
      <w:r w:rsidRPr="00CB0B07">
        <w:rPr>
          <w:rFonts w:ascii="Myriad Pro" w:eastAsia="Times New Roman" w:hAnsi="Myriad Pro" w:cs="Times New Roman"/>
          <w:b/>
          <w:sz w:val="24"/>
          <w:szCs w:val="27"/>
          <w:u w:val="single"/>
          <w:lang w:eastAsia="de-DE"/>
        </w:rPr>
        <w:t>Diese Impfungen sind auch nicht nötig, -wie oft behauptet wird- zur Erlangung der Herdenimmunität:</w:t>
      </w:r>
      <w:r>
        <w:rPr>
          <w:rFonts w:ascii="Myriad Pro" w:eastAsia="Times New Roman" w:hAnsi="Myriad Pro" w:cs="Times New Roman"/>
          <w:sz w:val="24"/>
          <w:szCs w:val="27"/>
          <w:lang w:eastAsia="de-DE"/>
        </w:rPr>
        <w:t xml:space="preserve"> </w:t>
      </w:r>
      <w:r w:rsidR="0000252F" w:rsidRPr="003E353A">
        <w:rPr>
          <w:rFonts w:ascii="Myriad Pro" w:eastAsia="Times New Roman" w:hAnsi="Myriad Pro" w:cs="Times New Roman"/>
          <w:sz w:val="24"/>
          <w:szCs w:val="27"/>
          <w:lang w:eastAsia="de-DE"/>
        </w:rPr>
        <w:t xml:space="preserve"> Herdenimmunität für die gefährlichere Wuhan-Variante </w:t>
      </w:r>
      <w:r>
        <w:rPr>
          <w:rFonts w:ascii="Myriad Pro" w:eastAsia="Times New Roman" w:hAnsi="Myriad Pro" w:cs="Times New Roman"/>
          <w:sz w:val="24"/>
          <w:szCs w:val="27"/>
          <w:lang w:eastAsia="de-DE"/>
        </w:rPr>
        <w:t xml:space="preserve">wurde </w:t>
      </w:r>
      <w:r w:rsidR="0000252F" w:rsidRPr="003E353A">
        <w:rPr>
          <w:rFonts w:ascii="Myriad Pro" w:eastAsia="Times New Roman" w:hAnsi="Myriad Pro" w:cs="Times New Roman"/>
          <w:sz w:val="24"/>
          <w:szCs w:val="27"/>
          <w:lang w:eastAsia="de-DE"/>
        </w:rPr>
        <w:t xml:space="preserve">durch mindestens 2 Studien in 92% </w:t>
      </w:r>
      <w:r>
        <w:rPr>
          <w:rFonts w:ascii="Myriad Pro" w:eastAsia="Times New Roman" w:hAnsi="Myriad Pro" w:cs="Times New Roman"/>
          <w:sz w:val="24"/>
          <w:szCs w:val="27"/>
          <w:lang w:eastAsia="de-DE"/>
        </w:rPr>
        <w:t>und</w:t>
      </w:r>
      <w:r w:rsidR="0000252F" w:rsidRPr="003E353A">
        <w:rPr>
          <w:rFonts w:ascii="Myriad Pro" w:eastAsia="Times New Roman" w:hAnsi="Myriad Pro" w:cs="Times New Roman"/>
          <w:sz w:val="24"/>
          <w:szCs w:val="27"/>
          <w:lang w:eastAsia="de-DE"/>
        </w:rPr>
        <w:t xml:space="preserve"> 81% der Menschen </w:t>
      </w:r>
      <w:r>
        <w:rPr>
          <w:rFonts w:ascii="Myriad Pro" w:eastAsia="Times New Roman" w:hAnsi="Myriad Pro" w:cs="Times New Roman"/>
          <w:sz w:val="24"/>
          <w:szCs w:val="27"/>
          <w:lang w:eastAsia="de-DE"/>
        </w:rPr>
        <w:t>nachgewiesen</w:t>
      </w:r>
      <w:r w:rsidR="0000252F" w:rsidRPr="003E353A">
        <w:rPr>
          <w:rFonts w:ascii="Myriad Pro" w:eastAsia="Times New Roman" w:hAnsi="Myriad Pro" w:cs="Times New Roman"/>
          <w:sz w:val="24"/>
          <w:szCs w:val="27"/>
          <w:lang w:eastAsia="de-DE"/>
        </w:rPr>
        <w:t>. (</w:t>
      </w:r>
      <w:proofErr w:type="spellStart"/>
      <w:r w:rsidR="0000252F" w:rsidRPr="003E353A">
        <w:rPr>
          <w:rFonts w:ascii="Myriad Pro" w:eastAsia="Times New Roman" w:hAnsi="Myriad Pro" w:cs="Times New Roman"/>
          <w:sz w:val="24"/>
          <w:szCs w:val="27"/>
          <w:lang w:eastAsia="de-DE"/>
        </w:rPr>
        <w:t>Lit</w:t>
      </w:r>
      <w:proofErr w:type="spellEnd"/>
      <w:r w:rsidR="0000252F" w:rsidRPr="003E353A">
        <w:rPr>
          <w:rFonts w:ascii="Myriad Pro" w:eastAsia="Times New Roman" w:hAnsi="Myriad Pro" w:cs="Times New Roman"/>
          <w:sz w:val="24"/>
          <w:szCs w:val="27"/>
          <w:lang w:eastAsia="de-DE"/>
        </w:rPr>
        <w:t xml:space="preserve">. Herdenimmunität </w:t>
      </w:r>
      <w:r w:rsidR="0097385D">
        <w:rPr>
          <w:rFonts w:ascii="Myriad Pro" w:eastAsia="Times New Roman" w:hAnsi="Myriad Pro" w:cs="Times New Roman"/>
          <w:sz w:val="24"/>
          <w:szCs w:val="27"/>
          <w:lang w:eastAsia="de-DE"/>
        </w:rPr>
        <w:t>h</w:t>
      </w:r>
      <w:r w:rsidR="0000252F" w:rsidRPr="003E353A">
        <w:rPr>
          <w:rFonts w:ascii="Myriad Pro" w:eastAsia="Times New Roman" w:hAnsi="Myriad Pro" w:cs="Times New Roman"/>
          <w:sz w:val="24"/>
          <w:szCs w:val="27"/>
          <w:lang w:eastAsia="de-DE"/>
        </w:rPr>
        <w:t xml:space="preserve">1,2,3). </w:t>
      </w:r>
      <w:r w:rsidR="0000252F" w:rsidRPr="003E353A">
        <w:rPr>
          <w:rFonts w:ascii="Myriad Pro" w:eastAsia="Times New Roman" w:hAnsi="Myriad Pro" w:cs="Times New Roman"/>
          <w:b/>
          <w:sz w:val="24"/>
          <w:szCs w:val="27"/>
          <w:lang w:eastAsia="de-DE"/>
        </w:rPr>
        <w:t>Wer medizinisch unnötige Maßnahmen empfiehlt</w:t>
      </w:r>
      <w:r w:rsidR="003E353A" w:rsidRPr="003E353A">
        <w:rPr>
          <w:rFonts w:ascii="Myriad Pro" w:eastAsia="Times New Roman" w:hAnsi="Myriad Pro" w:cs="Times New Roman"/>
          <w:b/>
          <w:sz w:val="24"/>
          <w:szCs w:val="27"/>
          <w:lang w:eastAsia="de-DE"/>
        </w:rPr>
        <w:t xml:space="preserve"> und durchsetzt</w:t>
      </w:r>
      <w:r w:rsidR="0000252F" w:rsidRPr="003E353A">
        <w:rPr>
          <w:rFonts w:ascii="Myriad Pro" w:eastAsia="Times New Roman" w:hAnsi="Myriad Pro" w:cs="Times New Roman"/>
          <w:b/>
          <w:sz w:val="24"/>
          <w:szCs w:val="27"/>
          <w:lang w:eastAsia="de-DE"/>
        </w:rPr>
        <w:t xml:space="preserve">, die Schäden erzeugen können, haftet </w:t>
      </w:r>
      <w:r w:rsidR="004963FB">
        <w:rPr>
          <w:rFonts w:ascii="Myriad Pro" w:eastAsia="Times New Roman" w:hAnsi="Myriad Pro" w:cs="Times New Roman"/>
          <w:b/>
          <w:sz w:val="24"/>
          <w:szCs w:val="27"/>
          <w:lang w:eastAsia="de-DE"/>
        </w:rPr>
        <w:t>für alle körperlichen und seelischen Folgen.</w:t>
      </w:r>
    </w:p>
    <w:p w:rsidR="00CB0B07" w:rsidRPr="003E353A" w:rsidRDefault="00CB0B07" w:rsidP="003E353A">
      <w:pPr>
        <w:shd w:val="clear" w:color="auto" w:fill="FFFFFF"/>
        <w:spacing w:after="100" w:afterAutospacing="1" w:line="240" w:lineRule="auto"/>
        <w:rPr>
          <w:rFonts w:ascii="Myriad Pro" w:eastAsia="Times New Roman" w:hAnsi="Myriad Pro" w:cs="Times New Roman"/>
          <w:sz w:val="24"/>
          <w:szCs w:val="27"/>
          <w:lang w:eastAsia="de-DE"/>
        </w:rPr>
      </w:pPr>
      <w:r w:rsidRPr="00CB0B07">
        <w:rPr>
          <w:rFonts w:ascii="Myriad Pro" w:eastAsia="Times New Roman" w:hAnsi="Myriad Pro" w:cs="Times New Roman"/>
          <w:b/>
          <w:sz w:val="24"/>
          <w:szCs w:val="27"/>
          <w:highlight w:val="yellow"/>
          <w:lang w:eastAsia="de-DE"/>
        </w:rPr>
        <w:t xml:space="preserve">Damit entfällt auch rechtlich die Begründung für die Anwendung hochexperimenteller, in Langzeitstudien nicht genügend erforschter „Impfungen“, </w:t>
      </w:r>
      <w:r w:rsidRPr="00CB0B07">
        <w:rPr>
          <w:rFonts w:ascii="Myriad Pro" w:eastAsia="Times New Roman" w:hAnsi="Myriad Pro" w:cs="Times New Roman"/>
          <w:sz w:val="24"/>
          <w:szCs w:val="27"/>
          <w:highlight w:val="yellow"/>
          <w:lang w:eastAsia="de-DE"/>
        </w:rPr>
        <w:t>die in Wahrheit Gentherapien sind.</w:t>
      </w:r>
    </w:p>
    <w:p w:rsidR="004963FB" w:rsidRPr="00CB0B07" w:rsidRDefault="004963FB" w:rsidP="0000252F">
      <w:pPr>
        <w:jc w:val="both"/>
        <w:rPr>
          <w:rFonts w:ascii="Myriad Pro" w:eastAsia="Times New Roman" w:hAnsi="Myriad Pro" w:cs="Times New Roman"/>
          <w:b/>
          <w:sz w:val="24"/>
          <w:szCs w:val="27"/>
          <w:lang w:eastAsia="de-DE"/>
        </w:rPr>
      </w:pPr>
      <w:r w:rsidRPr="00CB0B07">
        <w:rPr>
          <w:rFonts w:ascii="Myriad Pro" w:eastAsia="Times New Roman" w:hAnsi="Myriad Pro" w:cs="Times New Roman"/>
          <w:b/>
          <w:sz w:val="24"/>
          <w:szCs w:val="27"/>
          <w:highlight w:val="yellow"/>
          <w:lang w:eastAsia="de-DE"/>
        </w:rPr>
        <w:t>Wir fordern von Ihnen die sofortige Einstellung aller Maßnahmen zum</w:t>
      </w:r>
      <w:r w:rsidR="0000252F" w:rsidRPr="00CB0B07">
        <w:rPr>
          <w:rFonts w:ascii="Myriad Pro" w:eastAsia="Times New Roman" w:hAnsi="Myriad Pro" w:cs="Times New Roman"/>
          <w:b/>
          <w:sz w:val="24"/>
          <w:szCs w:val="27"/>
          <w:highlight w:val="yellow"/>
          <w:lang w:eastAsia="de-DE"/>
        </w:rPr>
        <w:t xml:space="preserve"> Schutz und zum Wohl unserer Kinder</w:t>
      </w:r>
      <w:r w:rsidRPr="00CB0B07">
        <w:rPr>
          <w:rFonts w:ascii="Myriad Pro" w:eastAsia="Times New Roman" w:hAnsi="Myriad Pro" w:cs="Times New Roman"/>
          <w:b/>
          <w:sz w:val="24"/>
          <w:szCs w:val="27"/>
          <w:highlight w:val="yellow"/>
          <w:lang w:eastAsia="de-DE"/>
        </w:rPr>
        <w:t xml:space="preserve">, längstens jedoch </w:t>
      </w:r>
      <w:r w:rsidR="0000252F" w:rsidRPr="00CB0B07">
        <w:rPr>
          <w:rFonts w:ascii="Myriad Pro" w:eastAsia="Times New Roman" w:hAnsi="Myriad Pro" w:cs="Times New Roman"/>
          <w:b/>
          <w:sz w:val="24"/>
          <w:szCs w:val="27"/>
          <w:highlight w:val="yellow"/>
          <w:lang w:eastAsia="de-DE"/>
        </w:rPr>
        <w:t>eine Frist von zwei Wochen,</w:t>
      </w:r>
      <w:r w:rsidR="00CB0B07">
        <w:rPr>
          <w:rFonts w:ascii="Myriad Pro" w:eastAsia="Times New Roman" w:hAnsi="Myriad Pro" w:cs="Times New Roman"/>
          <w:b/>
          <w:sz w:val="24"/>
          <w:szCs w:val="27"/>
          <w:lang w:eastAsia="de-DE"/>
        </w:rPr>
        <w:t xml:space="preserve"> </w:t>
      </w:r>
      <w:r>
        <w:rPr>
          <w:rFonts w:ascii="Myriad Pro" w:eastAsia="Times New Roman" w:hAnsi="Myriad Pro" w:cs="Times New Roman"/>
          <w:b/>
          <w:sz w:val="24"/>
          <w:szCs w:val="27"/>
          <w:lang w:eastAsia="de-DE"/>
        </w:rPr>
        <w:t>nach Zugang unseres Schreibens,</w:t>
      </w:r>
      <w:r w:rsidR="00AD2BF3">
        <w:rPr>
          <w:rFonts w:ascii="Myriad Pro" w:eastAsia="Times New Roman" w:hAnsi="Myriad Pro" w:cs="Times New Roman"/>
          <w:b/>
          <w:sz w:val="24"/>
          <w:szCs w:val="27"/>
          <w:lang w:eastAsia="de-DE"/>
        </w:rPr>
        <w:t xml:space="preserve"> </w:t>
      </w:r>
      <w:r w:rsidR="0000252F" w:rsidRPr="004963FB">
        <w:rPr>
          <w:rFonts w:ascii="Myriad Pro" w:eastAsia="Times New Roman" w:hAnsi="Myriad Pro" w:cs="Times New Roman"/>
          <w:b/>
          <w:sz w:val="24"/>
          <w:szCs w:val="27"/>
          <w:lang w:eastAsia="de-DE"/>
        </w:rPr>
        <w:t>alle Corona-Maßnahmen an</w:t>
      </w:r>
      <w:r>
        <w:rPr>
          <w:rFonts w:ascii="Myriad Pro" w:eastAsia="Times New Roman" w:hAnsi="Myriad Pro" w:cs="Times New Roman"/>
          <w:b/>
          <w:sz w:val="24"/>
          <w:szCs w:val="27"/>
          <w:lang w:eastAsia="de-DE"/>
        </w:rPr>
        <w:t xml:space="preserve"> den</w:t>
      </w:r>
      <w:r w:rsidR="0000252F" w:rsidRPr="004963FB">
        <w:rPr>
          <w:rFonts w:ascii="Myriad Pro" w:eastAsia="Times New Roman" w:hAnsi="Myriad Pro" w:cs="Times New Roman"/>
          <w:b/>
          <w:sz w:val="24"/>
          <w:szCs w:val="27"/>
          <w:lang w:eastAsia="de-DE"/>
        </w:rPr>
        <w:t xml:space="preserve"> Schulen in </w:t>
      </w:r>
      <w:r>
        <w:rPr>
          <w:rFonts w:ascii="Myriad Pro" w:eastAsia="Times New Roman" w:hAnsi="Myriad Pro" w:cs="Times New Roman"/>
          <w:b/>
          <w:sz w:val="24"/>
          <w:szCs w:val="27"/>
          <w:lang w:eastAsia="de-DE"/>
        </w:rPr>
        <w:t>Ihrem Land/ Ihrer Schule</w:t>
      </w:r>
      <w:r w:rsidR="0000252F" w:rsidRPr="004963FB">
        <w:rPr>
          <w:rFonts w:ascii="Myriad Pro" w:eastAsia="Times New Roman" w:hAnsi="Myriad Pro" w:cs="Times New Roman"/>
          <w:b/>
          <w:sz w:val="24"/>
          <w:szCs w:val="27"/>
          <w:lang w:eastAsia="de-DE"/>
        </w:rPr>
        <w:t xml:space="preserve"> aufzuheben</w:t>
      </w:r>
      <w:r w:rsidR="0000252F" w:rsidRPr="003E353A">
        <w:rPr>
          <w:rFonts w:ascii="Myriad Pro" w:eastAsia="Times New Roman" w:hAnsi="Myriad Pro" w:cs="Times New Roman"/>
          <w:sz w:val="24"/>
          <w:szCs w:val="27"/>
          <w:lang w:eastAsia="de-DE"/>
        </w:rPr>
        <w:t xml:space="preserve">. </w:t>
      </w:r>
    </w:p>
    <w:p w:rsidR="0000252F" w:rsidRPr="003E353A" w:rsidRDefault="00AD2BF3" w:rsidP="0000252F">
      <w:pPr>
        <w:jc w:val="both"/>
        <w:rPr>
          <w:rFonts w:ascii="Myriad Pro" w:eastAsia="Times New Roman" w:hAnsi="Myriad Pro" w:cs="Times New Roman"/>
          <w:b/>
          <w:sz w:val="24"/>
          <w:szCs w:val="27"/>
          <w:lang w:eastAsia="de-DE"/>
        </w:rPr>
      </w:pPr>
      <w:r>
        <w:rPr>
          <w:rFonts w:ascii="Myriad Pro" w:eastAsia="Times New Roman" w:hAnsi="Myriad Pro" w:cs="Times New Roman"/>
          <w:sz w:val="24"/>
          <w:szCs w:val="27"/>
          <w:lang w:eastAsia="de-DE"/>
        </w:rPr>
        <w:t xml:space="preserve">Nach diesem Schreiben können Sie nicht weiter behaupten, von Nichts gewusst zu haben und Ihre Hände „in Unschuld“ waschen. </w:t>
      </w:r>
      <w:r w:rsidR="0000252F" w:rsidRPr="003E353A">
        <w:rPr>
          <w:rFonts w:ascii="Myriad Pro" w:eastAsia="Times New Roman" w:hAnsi="Myriad Pro" w:cs="Times New Roman"/>
          <w:sz w:val="24"/>
          <w:szCs w:val="27"/>
          <w:lang w:eastAsia="de-DE"/>
        </w:rPr>
        <w:t xml:space="preserve">Die Botschaft ist klar! Ausflüchte </w:t>
      </w:r>
      <w:r>
        <w:rPr>
          <w:rFonts w:ascii="Myriad Pro" w:eastAsia="Times New Roman" w:hAnsi="Myriad Pro" w:cs="Times New Roman"/>
          <w:sz w:val="24"/>
          <w:szCs w:val="27"/>
          <w:lang w:eastAsia="de-DE"/>
        </w:rPr>
        <w:t xml:space="preserve">greifen hierzu nicht mehr. </w:t>
      </w:r>
      <w:r w:rsidR="0000252F" w:rsidRPr="003E353A">
        <w:rPr>
          <w:rFonts w:ascii="Myriad Pro" w:eastAsia="Times New Roman" w:hAnsi="Myriad Pro" w:cs="Times New Roman"/>
          <w:sz w:val="24"/>
          <w:szCs w:val="27"/>
          <w:lang w:eastAsia="de-DE"/>
        </w:rPr>
        <w:t xml:space="preserve">Überprüfen Sie die Fakten und Ihr Mitwirken. </w:t>
      </w:r>
      <w:r w:rsidR="0000252F" w:rsidRPr="003E353A">
        <w:rPr>
          <w:rFonts w:ascii="Myriad Pro" w:eastAsia="Times New Roman" w:hAnsi="Myriad Pro" w:cs="Times New Roman"/>
          <w:b/>
          <w:sz w:val="24"/>
          <w:szCs w:val="27"/>
          <w:lang w:eastAsia="de-DE"/>
        </w:rPr>
        <w:t>Handeln Sie jetzt und ersparen Sie sich und uns bitte weitere Maßnahmen!</w:t>
      </w:r>
      <w:r w:rsidR="004963FB">
        <w:rPr>
          <w:rFonts w:ascii="Myriad Pro" w:eastAsia="Times New Roman" w:hAnsi="Myriad Pro" w:cs="Times New Roman"/>
          <w:b/>
          <w:sz w:val="24"/>
          <w:szCs w:val="27"/>
          <w:lang w:eastAsia="de-DE"/>
        </w:rPr>
        <w:t xml:space="preserve">  </w:t>
      </w:r>
    </w:p>
    <w:p w:rsidR="0000252F" w:rsidRPr="003E353A" w:rsidRDefault="0000252F" w:rsidP="00DA2B22">
      <w:pPr>
        <w:jc w:val="both"/>
        <w:rPr>
          <w:rFonts w:ascii="Myriad Pro" w:eastAsia="Times New Roman" w:hAnsi="Myriad Pro" w:cs="Times New Roman"/>
          <w:sz w:val="24"/>
          <w:szCs w:val="27"/>
          <w:lang w:eastAsia="de-DE"/>
        </w:rPr>
      </w:pPr>
      <w:r w:rsidRPr="00AD2BF3">
        <w:rPr>
          <w:rFonts w:ascii="Myriad Pro" w:eastAsia="Times New Roman" w:hAnsi="Myriad Pro" w:cs="Times New Roman"/>
          <w:b/>
          <w:sz w:val="24"/>
          <w:szCs w:val="27"/>
          <w:lang w:eastAsia="de-DE"/>
        </w:rPr>
        <w:t>B</w:t>
      </w:r>
      <w:r w:rsidRPr="00DA2B22">
        <w:rPr>
          <w:rFonts w:ascii="Myriad Pro" w:eastAsia="Times New Roman" w:hAnsi="Myriad Pro" w:cs="Times New Roman"/>
          <w:b/>
          <w:sz w:val="24"/>
          <w:szCs w:val="27"/>
          <w:lang w:eastAsia="de-DE"/>
        </w:rPr>
        <w:t xml:space="preserve">itte beachten Sie die umfangreichen Informationen im Anhang. </w:t>
      </w:r>
    </w:p>
    <w:p w:rsidR="0007561C" w:rsidRPr="00614115" w:rsidRDefault="0000252F" w:rsidP="00DA2B22">
      <w:pPr>
        <w:shd w:val="clear" w:color="auto" w:fill="FFFFFF"/>
        <w:spacing w:after="100" w:afterAutospacing="1" w:line="240" w:lineRule="auto"/>
        <w:jc w:val="both"/>
        <w:rPr>
          <w:rFonts w:ascii="Myriad Pro" w:eastAsia="Times New Roman" w:hAnsi="Myriad Pro" w:cs="Times New Roman"/>
          <w:sz w:val="24"/>
          <w:szCs w:val="27"/>
          <w:lang w:eastAsia="de-DE"/>
        </w:rPr>
      </w:pPr>
      <w:r w:rsidRPr="003E353A">
        <w:rPr>
          <w:rFonts w:ascii="Myriad Pro" w:eastAsia="Times New Roman" w:hAnsi="Myriad Pro" w:cs="Times New Roman"/>
          <w:sz w:val="24"/>
          <w:szCs w:val="27"/>
          <w:lang w:eastAsia="de-DE"/>
        </w:rPr>
        <w:t>Mit freundlichen Grüßen</w:t>
      </w:r>
    </w:p>
    <w:p w:rsidR="00614115" w:rsidRDefault="00614115" w:rsidP="00DA2B22">
      <w:pPr>
        <w:shd w:val="clear" w:color="auto" w:fill="FFFFFF"/>
        <w:spacing w:after="100" w:afterAutospacing="1" w:line="240" w:lineRule="auto"/>
        <w:jc w:val="both"/>
        <w:rPr>
          <w:rFonts w:ascii="Myriad Pro" w:eastAsia="Times New Roman" w:hAnsi="Myriad Pro" w:cs="Times New Roman"/>
          <w:u w:val="single"/>
          <w:lang w:eastAsia="de-DE"/>
        </w:rPr>
      </w:pPr>
    </w:p>
    <w:p w:rsidR="00DA2B22" w:rsidRPr="00614115" w:rsidRDefault="0000252F" w:rsidP="00DA2B22">
      <w:pPr>
        <w:shd w:val="clear" w:color="auto" w:fill="FFFFFF"/>
        <w:spacing w:after="100" w:afterAutospacing="1" w:line="240" w:lineRule="auto"/>
        <w:jc w:val="both"/>
        <w:rPr>
          <w:rFonts w:ascii="Myriad Pro" w:eastAsia="Times New Roman" w:hAnsi="Myriad Pro" w:cs="Times New Roman"/>
          <w:lang w:eastAsia="de-DE"/>
        </w:rPr>
      </w:pPr>
      <w:r w:rsidRPr="00614115">
        <w:rPr>
          <w:rFonts w:ascii="Myriad Pro" w:eastAsia="Times New Roman" w:hAnsi="Myriad Pro" w:cs="Times New Roman"/>
          <w:u w:val="single"/>
          <w:lang w:eastAsia="de-DE"/>
        </w:rPr>
        <w:lastRenderedPageBreak/>
        <w:t>Anmerkung:</w:t>
      </w:r>
      <w:r w:rsidRPr="00614115">
        <w:rPr>
          <w:rFonts w:ascii="Myriad Pro" w:eastAsia="Times New Roman" w:hAnsi="Myriad Pro" w:cs="Times New Roman"/>
          <w:lang w:eastAsia="de-DE"/>
        </w:rPr>
        <w:t xml:space="preserve"> Eine Kopie dieses Schreibens wird veröffentlicht und geht an alle Schulleitungen im Land mit der Aufforderung, dieses an die jeweiligen Lehrer, Elternvertreter und Schulsprecher zur Kenntnis zu geben und vor allem(!) umzusetzen. Denn entgegen der landläufigen Meinung, Schulleitungen müssten sich an die Weisungen der Behörden halten, ist jede Schulleitung und jeder Lehrer verpflichtet, Schaden von Schutzbefohlenen fernzuhalten</w:t>
      </w:r>
      <w:r w:rsidR="0007561C" w:rsidRPr="00614115">
        <w:rPr>
          <w:rFonts w:ascii="Myriad Pro" w:eastAsia="Times New Roman" w:hAnsi="Myriad Pro" w:cs="Times New Roman"/>
          <w:lang w:eastAsia="de-DE"/>
        </w:rPr>
        <w:t>, sich ggf. auch falschen Anweisungen zu widersetzen (</w:t>
      </w:r>
      <w:proofErr w:type="spellStart"/>
      <w:r w:rsidR="0007561C" w:rsidRPr="00614115">
        <w:rPr>
          <w:rFonts w:ascii="Myriad Pro" w:eastAsia="Times New Roman" w:hAnsi="Myriad Pro" w:cs="Times New Roman"/>
          <w:lang w:eastAsia="de-DE"/>
        </w:rPr>
        <w:t>Remonstrationspflicht</w:t>
      </w:r>
      <w:proofErr w:type="spellEnd"/>
      <w:r w:rsidR="00BF0F5D" w:rsidRPr="00614115">
        <w:rPr>
          <w:rFonts w:ascii="Myriad Pro" w:eastAsia="Times New Roman" w:hAnsi="Myriad Pro" w:cs="Times New Roman"/>
          <w:lang w:eastAsia="de-DE"/>
        </w:rPr>
        <w:t xml:space="preserve">). Jede Schulleitung und </w:t>
      </w:r>
      <w:proofErr w:type="gramStart"/>
      <w:r w:rsidR="00BF0F5D" w:rsidRPr="00614115">
        <w:rPr>
          <w:rFonts w:ascii="Myriad Pro" w:eastAsia="Times New Roman" w:hAnsi="Myriad Pro" w:cs="Times New Roman"/>
          <w:lang w:eastAsia="de-DE"/>
        </w:rPr>
        <w:t>jede</w:t>
      </w:r>
      <w:r w:rsidR="00612C9A">
        <w:rPr>
          <w:rFonts w:ascii="Myriad Pro" w:eastAsia="Times New Roman" w:hAnsi="Myriad Pro" w:cs="Times New Roman"/>
          <w:lang w:eastAsia="de-DE"/>
        </w:rPr>
        <w:t xml:space="preserve"> </w:t>
      </w:r>
      <w:r w:rsidR="00BF0F5D" w:rsidRPr="00614115">
        <w:rPr>
          <w:rFonts w:ascii="Myriad Pro" w:eastAsia="Times New Roman" w:hAnsi="Myriad Pro" w:cs="Times New Roman"/>
          <w:lang w:eastAsia="de-DE"/>
        </w:rPr>
        <w:t>Lehrer</w:t>
      </w:r>
      <w:proofErr w:type="gramEnd"/>
      <w:r w:rsidR="00BF0F5D" w:rsidRPr="00614115">
        <w:rPr>
          <w:rFonts w:ascii="Myriad Pro" w:eastAsia="Times New Roman" w:hAnsi="Myriad Pro" w:cs="Times New Roman"/>
          <w:lang w:eastAsia="de-DE"/>
        </w:rPr>
        <w:t xml:space="preserve">*in ist </w:t>
      </w:r>
      <w:r w:rsidRPr="00614115">
        <w:rPr>
          <w:rFonts w:ascii="Myriad Pro" w:eastAsia="Times New Roman" w:hAnsi="Myriad Pro" w:cs="Times New Roman"/>
          <w:lang w:eastAsia="de-DE"/>
        </w:rPr>
        <w:t xml:space="preserve">damit auch </w:t>
      </w:r>
      <w:r w:rsidRPr="00614115">
        <w:rPr>
          <w:rFonts w:ascii="Myriad Pro" w:eastAsia="Times New Roman" w:hAnsi="Myriad Pro" w:cs="Times New Roman"/>
          <w:u w:val="single"/>
          <w:lang w:eastAsia="de-DE"/>
        </w:rPr>
        <w:t>persönlich</w:t>
      </w:r>
      <w:r w:rsidRPr="00614115">
        <w:rPr>
          <w:rFonts w:ascii="Myriad Pro" w:eastAsia="Times New Roman" w:hAnsi="Myriad Pro" w:cs="Times New Roman"/>
          <w:lang w:eastAsia="de-DE"/>
        </w:rPr>
        <w:t xml:space="preserve"> haftbar.</w:t>
      </w:r>
    </w:p>
    <w:p w:rsidR="0000252F" w:rsidRPr="00DA2B22" w:rsidRDefault="0000252F" w:rsidP="00DA2B22">
      <w:pPr>
        <w:shd w:val="clear" w:color="auto" w:fill="FFFFFF"/>
        <w:spacing w:after="100" w:afterAutospacing="1" w:line="240" w:lineRule="auto"/>
        <w:jc w:val="both"/>
        <w:rPr>
          <w:rFonts w:asciiTheme="majorHAnsi" w:eastAsia="Times New Roman" w:hAnsiTheme="majorHAnsi" w:cstheme="majorBidi"/>
          <w:b/>
          <w:color w:val="2F5496" w:themeColor="accent1" w:themeShade="BF"/>
          <w:sz w:val="32"/>
          <w:szCs w:val="32"/>
          <w:u w:val="single"/>
          <w:lang w:eastAsia="de-DE"/>
        </w:rPr>
      </w:pPr>
      <w:r w:rsidRPr="00DA2B22">
        <w:rPr>
          <w:rFonts w:asciiTheme="majorHAnsi" w:eastAsia="Times New Roman" w:hAnsiTheme="majorHAnsi" w:cstheme="majorBidi"/>
          <w:b/>
          <w:color w:val="2F5496" w:themeColor="accent1" w:themeShade="BF"/>
          <w:sz w:val="32"/>
          <w:szCs w:val="32"/>
          <w:u w:val="single"/>
          <w:lang w:eastAsia="de-DE"/>
        </w:rPr>
        <w:t>Sachlage</w:t>
      </w:r>
      <w:r w:rsidR="00DA2B22">
        <w:rPr>
          <w:rFonts w:asciiTheme="majorHAnsi" w:eastAsia="Times New Roman" w:hAnsiTheme="majorHAnsi" w:cstheme="majorBidi"/>
          <w:b/>
          <w:color w:val="2F5496" w:themeColor="accent1" w:themeShade="BF"/>
          <w:sz w:val="32"/>
          <w:szCs w:val="32"/>
          <w:u w:val="single"/>
          <w:lang w:eastAsia="de-DE"/>
        </w:rPr>
        <w:t xml:space="preserve"> </w:t>
      </w:r>
    </w:p>
    <w:p w:rsidR="0000252F" w:rsidRPr="00CB0B07" w:rsidRDefault="0000252F" w:rsidP="0000252F">
      <w:pPr>
        <w:shd w:val="clear" w:color="auto" w:fill="FFFFFF"/>
        <w:spacing w:after="0" w:line="240" w:lineRule="auto"/>
        <w:rPr>
          <w:rFonts w:ascii="Myriad Pro" w:eastAsia="Times New Roman" w:hAnsi="Myriad Pro" w:cs="Times New Roman"/>
          <w:color w:val="4A4949"/>
          <w:sz w:val="18"/>
          <w:szCs w:val="18"/>
          <w:u w:val="single"/>
          <w:lang w:eastAsia="de-DE"/>
        </w:rPr>
      </w:pPr>
      <w:r w:rsidRPr="00CB0B07">
        <w:rPr>
          <w:rFonts w:ascii="Myriad Pro" w:eastAsia="Times New Roman" w:hAnsi="Myriad Pro" w:cs="Times New Roman"/>
          <w:color w:val="4A4949"/>
          <w:sz w:val="18"/>
          <w:szCs w:val="18"/>
          <w:u w:val="single"/>
          <w:lang w:eastAsia="de-DE"/>
        </w:rPr>
        <w:t xml:space="preserve">[1] Stellungnahme </w:t>
      </w:r>
      <w:proofErr w:type="spellStart"/>
      <w:r w:rsidRPr="00CB0B07">
        <w:rPr>
          <w:rFonts w:ascii="Myriad Pro" w:eastAsia="Times New Roman" w:hAnsi="Myriad Pro" w:cs="Times New Roman"/>
          <w:color w:val="4A4949"/>
          <w:sz w:val="18"/>
          <w:szCs w:val="18"/>
          <w:u w:val="single"/>
          <w:lang w:eastAsia="de-DE"/>
        </w:rPr>
        <w:t>dgpi</w:t>
      </w:r>
      <w:proofErr w:type="spellEnd"/>
    </w:p>
    <w:p w:rsidR="0000252F" w:rsidRPr="00CB0B07" w:rsidRDefault="0000252F" w:rsidP="0000252F">
      <w:pPr>
        <w:shd w:val="clear" w:color="auto" w:fill="FFFFFF"/>
        <w:spacing w:after="0" w:line="240" w:lineRule="auto"/>
        <w:rPr>
          <w:rFonts w:ascii="Myriad Pro" w:eastAsia="Times New Roman" w:hAnsi="Myriad Pro" w:cs="Times New Roman"/>
          <w:color w:val="4A4949"/>
          <w:sz w:val="18"/>
          <w:szCs w:val="18"/>
          <w:u w:val="single"/>
          <w:lang w:eastAsia="de-DE"/>
        </w:rPr>
      </w:pPr>
      <w:hyperlink r:id="rId13" w:history="1">
        <w:r w:rsidRPr="00CB0B07">
          <w:rPr>
            <w:rStyle w:val="Hyperlink"/>
            <w:color w:val="4A4949"/>
            <w:sz w:val="18"/>
            <w:szCs w:val="18"/>
            <w:lang w:eastAsia="de-DE"/>
          </w:rPr>
          <w:t>https://dgpi.de/wp-content/uploads/2021/09/2021-09-13-Stellungnahme-DGPI-DGKH_kurz.pdf</w:t>
        </w:r>
      </w:hyperlink>
    </w:p>
    <w:p w:rsidR="0000252F" w:rsidRPr="00CB0B07" w:rsidRDefault="0000252F" w:rsidP="0000252F">
      <w:pPr>
        <w:shd w:val="clear" w:color="auto" w:fill="FFFFFF"/>
        <w:spacing w:after="0" w:line="240" w:lineRule="auto"/>
        <w:rPr>
          <w:color w:val="4A4949"/>
          <w:sz w:val="18"/>
          <w:szCs w:val="18"/>
          <w:lang w:eastAsia="de-DE"/>
        </w:rPr>
      </w:pPr>
      <w:r w:rsidRPr="00CB0B07">
        <w:rPr>
          <w:rFonts w:ascii="Myriad Pro" w:eastAsia="Times New Roman" w:hAnsi="Myriad Pro" w:cs="Times New Roman"/>
          <w:color w:val="4A4949"/>
          <w:sz w:val="18"/>
          <w:szCs w:val="18"/>
          <w:u w:val="single"/>
          <w:lang w:eastAsia="de-DE"/>
        </w:rPr>
        <w:t xml:space="preserve">[2] Arte Doku: Re: Kinderpsychiatrie am Limit Sendung vom 20.10.2021 19:40 Uhr </w:t>
      </w:r>
      <w:hyperlink r:id="rId14" w:history="1">
        <w:r w:rsidRPr="00CB0B07">
          <w:rPr>
            <w:rStyle w:val="Hyperlink"/>
            <w:color w:val="4A4949"/>
            <w:sz w:val="18"/>
            <w:szCs w:val="18"/>
            <w:lang w:eastAsia="de-DE"/>
          </w:rPr>
          <w:t>https://www.arte.tv/de/videos/100300-020-A/re-kinderpsychiatrie-am-limit/</w:t>
        </w:r>
      </w:hyperlink>
    </w:p>
    <w:p w:rsidR="0000252F" w:rsidRDefault="0000252F" w:rsidP="0000252F">
      <w:pPr>
        <w:pStyle w:val="berschrift2"/>
        <w:rPr>
          <w:rFonts w:eastAsia="Times New Roman"/>
          <w:b/>
          <w:u w:val="single"/>
          <w:lang w:eastAsia="de-DE"/>
        </w:rPr>
      </w:pPr>
    </w:p>
    <w:p w:rsidR="008F25D5" w:rsidRPr="00691ABF" w:rsidRDefault="008F25D5" w:rsidP="00691ABF">
      <w:pPr>
        <w:rPr>
          <w:rFonts w:asciiTheme="majorHAnsi" w:eastAsia="Times New Roman" w:hAnsiTheme="majorHAnsi" w:cstheme="majorBidi"/>
          <w:b/>
          <w:color w:val="2F5496" w:themeColor="accent1" w:themeShade="BF"/>
          <w:sz w:val="26"/>
          <w:szCs w:val="26"/>
          <w:u w:val="single"/>
          <w:lang w:eastAsia="de-DE"/>
        </w:rPr>
      </w:pPr>
      <w:r w:rsidRPr="00691ABF">
        <w:rPr>
          <w:rFonts w:asciiTheme="majorHAnsi" w:eastAsia="Times New Roman" w:hAnsiTheme="majorHAnsi" w:cstheme="majorBidi"/>
          <w:b/>
          <w:color w:val="2F5496" w:themeColor="accent1" w:themeShade="BF"/>
          <w:sz w:val="26"/>
          <w:szCs w:val="26"/>
          <w:u w:val="single"/>
          <w:lang w:eastAsia="de-DE"/>
        </w:rPr>
        <w:t>Herdenimmunität gegen die Wuhan-Variante bereits seit Juli 21 erreicht</w:t>
      </w:r>
      <w:r w:rsidR="00691ABF" w:rsidRPr="00691ABF">
        <w:rPr>
          <w:rFonts w:asciiTheme="majorHAnsi" w:eastAsia="Times New Roman" w:hAnsiTheme="majorHAnsi" w:cstheme="majorBidi"/>
          <w:b/>
          <w:color w:val="2F5496" w:themeColor="accent1" w:themeShade="BF"/>
          <w:sz w:val="26"/>
          <w:szCs w:val="26"/>
          <w:u w:val="single"/>
          <w:lang w:eastAsia="de-DE"/>
        </w:rPr>
        <w:t xml:space="preserve">, </w:t>
      </w:r>
      <w:r w:rsidR="00691ABF">
        <w:rPr>
          <w:rFonts w:asciiTheme="majorHAnsi" w:eastAsia="Times New Roman" w:hAnsiTheme="majorHAnsi" w:cstheme="majorBidi"/>
          <w:b/>
          <w:color w:val="2F5496" w:themeColor="accent1" w:themeShade="BF"/>
          <w:sz w:val="26"/>
          <w:szCs w:val="26"/>
          <w:u w:val="single"/>
          <w:lang w:eastAsia="de-DE"/>
        </w:rPr>
        <w:t>C-</w:t>
      </w:r>
      <w:r w:rsidR="00691ABF" w:rsidRPr="00691ABF">
        <w:rPr>
          <w:rFonts w:asciiTheme="majorHAnsi" w:eastAsia="Times New Roman" w:hAnsiTheme="majorHAnsi" w:cstheme="majorBidi"/>
          <w:b/>
          <w:color w:val="2F5496" w:themeColor="accent1" w:themeShade="BF"/>
          <w:sz w:val="26"/>
          <w:szCs w:val="26"/>
          <w:u w:val="single"/>
          <w:lang w:eastAsia="de-DE"/>
        </w:rPr>
        <w:t>Impfung</w:t>
      </w:r>
      <w:r w:rsidR="00691ABF">
        <w:rPr>
          <w:rFonts w:asciiTheme="majorHAnsi" w:eastAsia="Times New Roman" w:hAnsiTheme="majorHAnsi" w:cstheme="majorBidi"/>
          <w:b/>
          <w:color w:val="2F5496" w:themeColor="accent1" w:themeShade="BF"/>
          <w:sz w:val="26"/>
          <w:szCs w:val="26"/>
          <w:u w:val="single"/>
          <w:lang w:eastAsia="de-DE"/>
        </w:rPr>
        <w:t>en sind</w:t>
      </w:r>
      <w:r w:rsidR="00691ABF" w:rsidRPr="00691ABF">
        <w:rPr>
          <w:rFonts w:asciiTheme="majorHAnsi" w:eastAsia="Times New Roman" w:hAnsiTheme="majorHAnsi" w:cstheme="majorBidi"/>
          <w:b/>
          <w:color w:val="2F5496" w:themeColor="accent1" w:themeShade="BF"/>
          <w:sz w:val="26"/>
          <w:szCs w:val="26"/>
          <w:u w:val="single"/>
          <w:lang w:eastAsia="de-DE"/>
        </w:rPr>
        <w:t xml:space="preserve"> daher nicht nötig, um </w:t>
      </w:r>
      <w:r w:rsidR="00691ABF">
        <w:rPr>
          <w:rFonts w:asciiTheme="majorHAnsi" w:eastAsia="Times New Roman" w:hAnsiTheme="majorHAnsi" w:cstheme="majorBidi"/>
          <w:b/>
          <w:color w:val="2F5496" w:themeColor="accent1" w:themeShade="BF"/>
          <w:sz w:val="26"/>
          <w:szCs w:val="26"/>
          <w:u w:val="single"/>
          <w:lang w:eastAsia="de-DE"/>
        </w:rPr>
        <w:t xml:space="preserve">die </w:t>
      </w:r>
      <w:r w:rsidR="00691ABF" w:rsidRPr="00691ABF">
        <w:rPr>
          <w:rFonts w:asciiTheme="majorHAnsi" w:eastAsia="Times New Roman" w:hAnsiTheme="majorHAnsi" w:cstheme="majorBidi"/>
          <w:b/>
          <w:color w:val="2F5496" w:themeColor="accent1" w:themeShade="BF"/>
          <w:sz w:val="26"/>
          <w:szCs w:val="26"/>
          <w:u w:val="single"/>
          <w:lang w:eastAsia="de-DE"/>
        </w:rPr>
        <w:t>Herdenimmunität herzustellen</w:t>
      </w:r>
      <w:r w:rsidR="00E03A08">
        <w:rPr>
          <w:rFonts w:asciiTheme="majorHAnsi" w:eastAsia="Times New Roman" w:hAnsiTheme="majorHAnsi" w:cstheme="majorBidi"/>
          <w:b/>
          <w:color w:val="2F5496" w:themeColor="accent1" w:themeShade="BF"/>
          <w:sz w:val="26"/>
          <w:szCs w:val="26"/>
          <w:u w:val="single"/>
          <w:lang w:eastAsia="de-DE"/>
        </w:rPr>
        <w:t xml:space="preserve"> [h1-3]</w:t>
      </w:r>
      <w:r w:rsidR="00691ABF" w:rsidRPr="00691ABF">
        <w:rPr>
          <w:rFonts w:asciiTheme="majorHAnsi" w:eastAsia="Times New Roman" w:hAnsiTheme="majorHAnsi" w:cstheme="majorBidi"/>
          <w:b/>
          <w:color w:val="2F5496" w:themeColor="accent1" w:themeShade="BF"/>
          <w:sz w:val="26"/>
          <w:szCs w:val="26"/>
          <w:u w:val="single"/>
          <w:lang w:eastAsia="de-DE"/>
        </w:rPr>
        <w:t>.</w:t>
      </w:r>
      <w:r>
        <w:rPr>
          <w:rFonts w:eastAsia="Times New Roman"/>
          <w:b/>
          <w:u w:val="single"/>
          <w:lang w:eastAsia="de-DE"/>
        </w:rPr>
        <w:br/>
      </w:r>
      <w:r w:rsidRPr="00F86118">
        <w:rPr>
          <w:rFonts w:eastAsia="Times New Roman"/>
          <w:sz w:val="20"/>
          <w:szCs w:val="20"/>
          <w:lang w:eastAsia="de-DE"/>
        </w:rPr>
        <w:t>In einer dänischen Studie wurde festgestellt, dass bereits 92% der Untersuchten IGG Antikörper bildeten ohne IGM Antikörper zu bilden, d.h. sie schon vorher immunisiert waren, d.h. Herdenimmunität angenommen werden kann, In Tübingen zeigten sich bei 6-16 Jährigen in 81 % solche Langzeit-Antikörper, d.h.</w:t>
      </w:r>
      <w:r w:rsidR="00F86118" w:rsidRPr="00F86118">
        <w:rPr>
          <w:rFonts w:eastAsia="Times New Roman"/>
          <w:sz w:val="20"/>
          <w:szCs w:val="20"/>
          <w:lang w:eastAsia="de-DE"/>
        </w:rPr>
        <w:t xml:space="preserve"> es ist eine</w:t>
      </w:r>
      <w:r w:rsidRPr="00F86118">
        <w:rPr>
          <w:rFonts w:eastAsia="Times New Roman"/>
          <w:sz w:val="20"/>
          <w:szCs w:val="20"/>
          <w:lang w:eastAsia="de-DE"/>
        </w:rPr>
        <w:t xml:space="preserve"> Herdenimmunität gegen d</w:t>
      </w:r>
      <w:r w:rsidR="00F86118" w:rsidRPr="00F86118">
        <w:rPr>
          <w:rFonts w:eastAsia="Times New Roman"/>
          <w:sz w:val="20"/>
          <w:szCs w:val="20"/>
          <w:lang w:eastAsia="de-DE"/>
        </w:rPr>
        <w:t>ie Sars-</w:t>
      </w:r>
      <w:proofErr w:type="spellStart"/>
      <w:r w:rsidR="00F86118" w:rsidRPr="00F86118">
        <w:rPr>
          <w:rFonts w:eastAsia="Times New Roman"/>
          <w:sz w:val="20"/>
          <w:szCs w:val="20"/>
          <w:lang w:eastAsia="de-DE"/>
        </w:rPr>
        <w:t>CoV</w:t>
      </w:r>
      <w:proofErr w:type="spellEnd"/>
      <w:r w:rsidR="00F86118" w:rsidRPr="00F86118">
        <w:rPr>
          <w:rFonts w:eastAsia="Times New Roman"/>
          <w:sz w:val="20"/>
          <w:szCs w:val="20"/>
          <w:lang w:eastAsia="de-DE"/>
        </w:rPr>
        <w:t xml:space="preserve"> -2 </w:t>
      </w:r>
      <w:r w:rsidRPr="00F86118">
        <w:rPr>
          <w:rFonts w:eastAsia="Times New Roman"/>
          <w:sz w:val="20"/>
          <w:szCs w:val="20"/>
          <w:lang w:eastAsia="de-DE"/>
        </w:rPr>
        <w:t xml:space="preserve"> Wuhan Variante </w:t>
      </w:r>
      <w:r w:rsidR="00F86118" w:rsidRPr="00F86118">
        <w:rPr>
          <w:rFonts w:eastAsia="Times New Roman"/>
          <w:sz w:val="20"/>
          <w:szCs w:val="20"/>
          <w:lang w:eastAsia="de-DE"/>
        </w:rPr>
        <w:t>v</w:t>
      </w:r>
      <w:r w:rsidRPr="00F86118">
        <w:rPr>
          <w:rFonts w:eastAsia="Times New Roman"/>
          <w:sz w:val="20"/>
          <w:szCs w:val="20"/>
          <w:lang w:eastAsia="de-DE"/>
        </w:rPr>
        <w:t xml:space="preserve">orhanden. </w:t>
      </w:r>
    </w:p>
    <w:p w:rsidR="008F25D5" w:rsidRPr="00CB0B07" w:rsidRDefault="008F25D5" w:rsidP="00CB0B07">
      <w:pPr>
        <w:spacing w:before="68" w:line="252" w:lineRule="auto"/>
        <w:ind w:left="103" w:right="953"/>
        <w:rPr>
          <w:rFonts w:ascii="Myriad Pro" w:eastAsia="Myriad Pro" w:hAnsi="Myriad Pro" w:cs="Myriad Pro"/>
          <w:color w:val="7F7F7F"/>
          <w:w w:val="104"/>
          <w:sz w:val="15"/>
          <w:szCs w:val="15"/>
        </w:rPr>
      </w:pPr>
      <w:r>
        <w:rPr>
          <w:rFonts w:ascii="Myriad Pro" w:eastAsia="Times New Roman" w:hAnsi="Myriad Pro" w:cs="Times New Roman"/>
          <w:color w:val="4A4949"/>
          <w:szCs w:val="27"/>
          <w:u w:val="single"/>
          <w:lang w:eastAsia="de-DE"/>
        </w:rPr>
        <w:t>[</w:t>
      </w:r>
      <w:r w:rsidR="00E03A08">
        <w:rPr>
          <w:rFonts w:ascii="Myriad Pro" w:eastAsia="Times New Roman" w:hAnsi="Myriad Pro" w:cs="Times New Roman"/>
          <w:color w:val="4A4949"/>
          <w:szCs w:val="27"/>
          <w:u w:val="single"/>
          <w:lang w:eastAsia="de-DE"/>
        </w:rPr>
        <w:t>h</w:t>
      </w:r>
      <w:r>
        <w:rPr>
          <w:rFonts w:ascii="Myriad Pro" w:eastAsia="Times New Roman" w:hAnsi="Myriad Pro" w:cs="Times New Roman"/>
          <w:color w:val="4A4949"/>
          <w:szCs w:val="27"/>
          <w:u w:val="single"/>
          <w:lang w:eastAsia="de-DE"/>
        </w:rPr>
        <w:t xml:space="preserve">1] </w:t>
      </w:r>
      <w:proofErr w:type="spellStart"/>
      <w:r w:rsidRPr="006818C9">
        <w:rPr>
          <w:rFonts w:ascii="Myriad Pro" w:eastAsia="Myriad Pro" w:hAnsi="Myriad Pro" w:cs="Myriad Pro"/>
          <w:i/>
          <w:color w:val="4D4D4D"/>
          <w:w w:val="105"/>
          <w:sz w:val="15"/>
          <w:szCs w:val="15"/>
        </w:rPr>
        <w:t>EBioMedicine</w:t>
      </w:r>
      <w:proofErr w:type="spellEnd"/>
      <w:r w:rsidRPr="006818C9">
        <w:rPr>
          <w:rFonts w:ascii="Myriad Pro" w:eastAsia="Myriad Pro" w:hAnsi="Myriad Pro" w:cs="Myriad Pro"/>
          <w:i/>
          <w:color w:val="4D4D4D"/>
          <w:spacing w:val="-15"/>
          <w:w w:val="105"/>
          <w:sz w:val="15"/>
          <w:szCs w:val="15"/>
        </w:rPr>
        <w:t xml:space="preserve"> </w:t>
      </w:r>
      <w:proofErr w:type="spellStart"/>
      <w:r w:rsidRPr="006818C9">
        <w:rPr>
          <w:rFonts w:ascii="Myriad Pro" w:eastAsia="Myriad Pro" w:hAnsi="Myriad Pro" w:cs="Myriad Pro"/>
          <w:i/>
          <w:color w:val="4D4D4D"/>
          <w:w w:val="105"/>
          <w:sz w:val="15"/>
          <w:szCs w:val="15"/>
        </w:rPr>
        <w:t>doi</w:t>
      </w:r>
      <w:proofErr w:type="spellEnd"/>
      <w:r w:rsidRPr="006818C9">
        <w:rPr>
          <w:rFonts w:ascii="Myriad Pro" w:eastAsia="Myriad Pro" w:hAnsi="Myriad Pro" w:cs="Myriad Pro"/>
          <w:i/>
          <w:color w:val="4D4D4D"/>
          <w:w w:val="105"/>
          <w:sz w:val="15"/>
          <w:szCs w:val="15"/>
        </w:rPr>
        <w:t>:</w:t>
      </w:r>
      <w:r w:rsidRPr="006818C9">
        <w:rPr>
          <w:rFonts w:ascii="Myriad Pro" w:eastAsia="Myriad Pro" w:hAnsi="Myriad Pro" w:cs="Myriad Pro"/>
          <w:i/>
          <w:color w:val="4D4D4D"/>
          <w:spacing w:val="-15"/>
          <w:w w:val="105"/>
          <w:sz w:val="15"/>
          <w:szCs w:val="15"/>
        </w:rPr>
        <w:t xml:space="preserve"> </w:t>
      </w:r>
      <w:r w:rsidRPr="006818C9">
        <w:rPr>
          <w:rFonts w:ascii="Myriad Pro" w:eastAsia="Myriad Pro" w:hAnsi="Myriad Pro" w:cs="Myriad Pro"/>
          <w:i/>
          <w:color w:val="4D4D4D"/>
          <w:w w:val="105"/>
          <w:sz w:val="15"/>
          <w:szCs w:val="15"/>
        </w:rPr>
        <w:t>10.1016/j.ebiom.2021.103410;</w:t>
      </w:r>
      <w:r w:rsidRPr="006818C9">
        <w:rPr>
          <w:rFonts w:ascii="Myriad Pro" w:eastAsia="Myriad Pro" w:hAnsi="Myriad Pro" w:cs="Myriad Pro"/>
          <w:i/>
          <w:color w:val="4D4D4D"/>
          <w:w w:val="104"/>
          <w:sz w:val="15"/>
          <w:szCs w:val="15"/>
        </w:rPr>
        <w:t xml:space="preserve"> </w:t>
      </w:r>
      <w:r w:rsidRPr="006818C9">
        <w:rPr>
          <w:rFonts w:ascii="Myriad Pro" w:eastAsia="Myriad Pro" w:hAnsi="Myriad Pro" w:cs="Myriad Pro"/>
          <w:b/>
          <w:bCs/>
          <w:color w:val="7F7F7F"/>
          <w:w w:val="105"/>
          <w:sz w:val="15"/>
          <w:szCs w:val="15"/>
          <w:u w:val="single" w:color="7F7F7F"/>
        </w:rPr>
        <w:t>https://</w:t>
      </w:r>
      <w:hyperlink r:id="rId15">
        <w:r w:rsidRPr="006818C9">
          <w:rPr>
            <w:rFonts w:ascii="Myriad Pro" w:eastAsia="Myriad Pro" w:hAnsi="Myriad Pro" w:cs="Myriad Pro"/>
            <w:color w:val="7F7F7F"/>
            <w:w w:val="105"/>
            <w:sz w:val="15"/>
            <w:szCs w:val="15"/>
            <w:u w:val="single" w:color="7F7F7F"/>
          </w:rPr>
          <w:t>www.nature.com/articles/s41423-021-00700-0</w:t>
        </w:r>
      </w:hyperlink>
      <w:r w:rsidRPr="006818C9">
        <w:rPr>
          <w:rFonts w:ascii="Myriad Pro" w:eastAsia="Myriad Pro" w:hAnsi="Myriad Pro" w:cs="Myriad Pro"/>
          <w:color w:val="7F7F7F"/>
          <w:w w:val="104"/>
          <w:sz w:val="15"/>
          <w:szCs w:val="15"/>
        </w:rPr>
        <w:t xml:space="preserve"> </w:t>
      </w:r>
      <w:r w:rsidR="00CB0B07">
        <w:rPr>
          <w:rFonts w:ascii="Myriad Pro" w:eastAsia="Myriad Pro" w:hAnsi="Myriad Pro" w:cs="Myriad Pro"/>
          <w:color w:val="7F7F7F"/>
          <w:w w:val="104"/>
          <w:sz w:val="15"/>
          <w:szCs w:val="15"/>
        </w:rPr>
        <w:br/>
      </w:r>
      <w:r>
        <w:rPr>
          <w:rFonts w:ascii="Myriad Pro" w:eastAsia="Times New Roman" w:hAnsi="Myriad Pro" w:cs="Times New Roman"/>
          <w:color w:val="4A4949"/>
          <w:szCs w:val="27"/>
          <w:u w:val="single"/>
          <w:lang w:eastAsia="de-DE"/>
        </w:rPr>
        <w:t>[</w:t>
      </w:r>
      <w:r w:rsidR="00E03A08">
        <w:rPr>
          <w:rFonts w:ascii="Myriad Pro" w:eastAsia="Times New Roman" w:hAnsi="Myriad Pro" w:cs="Times New Roman"/>
          <w:color w:val="4A4949"/>
          <w:szCs w:val="27"/>
          <w:u w:val="single"/>
          <w:lang w:eastAsia="de-DE"/>
        </w:rPr>
        <w:t>h</w:t>
      </w:r>
      <w:r>
        <w:rPr>
          <w:rFonts w:ascii="Myriad Pro" w:eastAsia="Times New Roman" w:hAnsi="Myriad Pro" w:cs="Times New Roman"/>
          <w:color w:val="4A4949"/>
          <w:szCs w:val="27"/>
          <w:u w:val="single"/>
          <w:lang w:eastAsia="de-DE"/>
        </w:rPr>
        <w:t xml:space="preserve">2] </w:t>
      </w:r>
      <w:hyperlink r:id="rId16" w:history="1">
        <w:r w:rsidRPr="00F92E76">
          <w:rPr>
            <w:rStyle w:val="Hyperlink"/>
            <w:rFonts w:ascii="Myriad Pro" w:eastAsia="Myriad Pro" w:hAnsi="Myriad Pro" w:cs="Myriad Pro"/>
            <w:b/>
            <w:bCs/>
            <w:sz w:val="15"/>
            <w:szCs w:val="15"/>
          </w:rPr>
          <w:t>https://</w:t>
        </w:r>
        <w:r w:rsidRPr="00F92E76">
          <w:rPr>
            <w:rStyle w:val="Hyperlink"/>
            <w:rFonts w:ascii="Myriad Pro" w:eastAsia="Myriad Pro" w:hAnsi="Myriad Pro" w:cs="Myriad Pro"/>
            <w:sz w:val="15"/>
            <w:szCs w:val="15"/>
          </w:rPr>
          <w:t>tkp.at/2020/08/01/deutsche-studie-findet-bei-81-prozent-</w:t>
        </w:r>
        <w:r w:rsidRPr="00F92E76">
          <w:rPr>
            <w:rStyle w:val="Hyperlink"/>
            <w:rFonts w:ascii="Myriad Pro" w:eastAsia="Myriad Pro" w:hAnsi="Myriad Pro" w:cs="Myriad Pro"/>
            <w:w w:val="104"/>
            <w:sz w:val="15"/>
            <w:szCs w:val="15"/>
          </w:rPr>
          <w:t xml:space="preserve"> </w:t>
        </w:r>
        <w:r w:rsidRPr="00F92E76">
          <w:rPr>
            <w:rStyle w:val="Hyperlink"/>
            <w:rFonts w:ascii="Myriad Pro" w:eastAsia="Myriad Pro" w:hAnsi="Myriad Pro" w:cs="Myriad Pro"/>
            <w:w w:val="105"/>
            <w:sz w:val="15"/>
            <w:szCs w:val="15"/>
          </w:rPr>
          <w:t>immunitaet-gegen-sars-cov-2-durch-andere-coronaviren</w:t>
        </w:r>
      </w:hyperlink>
      <w:r w:rsidR="00CB0B07">
        <w:rPr>
          <w:rFonts w:ascii="Myriad Pro" w:eastAsia="Myriad Pro" w:hAnsi="Myriad Pro" w:cs="Myriad Pro"/>
          <w:color w:val="7F7F7F"/>
          <w:w w:val="104"/>
          <w:sz w:val="15"/>
          <w:szCs w:val="15"/>
        </w:rPr>
        <w:br/>
      </w:r>
      <w:r w:rsidR="008B6B39">
        <w:rPr>
          <w:rFonts w:ascii="Myriad Pro" w:eastAsia="Times New Roman" w:hAnsi="Myriad Pro" w:cs="Times New Roman"/>
          <w:color w:val="4A4949"/>
          <w:szCs w:val="27"/>
          <w:u w:val="single"/>
          <w:lang w:eastAsia="de-DE"/>
        </w:rPr>
        <w:t>[</w:t>
      </w:r>
      <w:r w:rsidR="00E03A08">
        <w:rPr>
          <w:rFonts w:ascii="Myriad Pro" w:eastAsia="Times New Roman" w:hAnsi="Myriad Pro" w:cs="Times New Roman"/>
          <w:color w:val="4A4949"/>
          <w:szCs w:val="27"/>
          <w:u w:val="single"/>
          <w:lang w:eastAsia="de-DE"/>
        </w:rPr>
        <w:t>h</w:t>
      </w:r>
      <w:r w:rsidR="008B6B39">
        <w:rPr>
          <w:rFonts w:ascii="Myriad Pro" w:eastAsia="Times New Roman" w:hAnsi="Myriad Pro" w:cs="Times New Roman"/>
          <w:color w:val="4A4949"/>
          <w:szCs w:val="27"/>
          <w:u w:val="single"/>
          <w:lang w:eastAsia="de-DE"/>
        </w:rPr>
        <w:t xml:space="preserve">3] </w:t>
      </w:r>
      <w:hyperlink r:id="rId17" w:history="1">
        <w:r w:rsidRPr="00F92E76">
          <w:rPr>
            <w:rStyle w:val="Hyperlink"/>
            <w:rFonts w:ascii="Myriad Pro" w:eastAsia="Myriad Pro" w:hAnsi="Myriad Pro" w:cs="Myriad Pro"/>
            <w:b/>
            <w:bCs/>
            <w:w w:val="105"/>
            <w:sz w:val="15"/>
            <w:szCs w:val="15"/>
          </w:rPr>
          <w:t>https://</w:t>
        </w:r>
        <w:r w:rsidRPr="00F92E76">
          <w:rPr>
            <w:rStyle w:val="Hyperlink"/>
            <w:rFonts w:ascii="Myriad Pro" w:eastAsia="Myriad Pro" w:hAnsi="Myriad Pro" w:cs="Myriad Pro"/>
            <w:w w:val="105"/>
            <w:sz w:val="15"/>
            <w:szCs w:val="15"/>
          </w:rPr>
          <w:t>assets.researchsquare.com/files/rs-35331/</w:t>
        </w:r>
      </w:hyperlink>
      <w:r>
        <w:rPr>
          <w:rFonts w:ascii="Myriad Pro" w:eastAsia="Myriad Pro" w:hAnsi="Myriad Pro" w:cs="Myriad Pro"/>
          <w:sz w:val="15"/>
          <w:szCs w:val="15"/>
        </w:rPr>
        <w:t xml:space="preserve"> </w:t>
      </w:r>
      <w:hyperlink r:id="rId18">
        <w:r>
          <w:rPr>
            <w:rFonts w:ascii="Myriad Pro" w:eastAsia="Myriad Pro" w:hAnsi="Myriad Pro" w:cs="Myriad Pro"/>
            <w:color w:val="7F7F7F"/>
            <w:w w:val="105"/>
            <w:sz w:val="15"/>
            <w:szCs w:val="15"/>
            <w:u w:val="single" w:color="7F7F7F"/>
          </w:rPr>
          <w:t>v1/652ac964-5b58-461c-80a9-df625a3e125a.pdf?c=1631843562</w:t>
        </w:r>
      </w:hyperlink>
    </w:p>
    <w:p w:rsidR="00691ABF" w:rsidRPr="00691ABF" w:rsidRDefault="00691ABF" w:rsidP="008F25D5">
      <w:pPr>
        <w:spacing w:before="68" w:line="252" w:lineRule="auto"/>
        <w:ind w:left="103" w:right="953"/>
        <w:rPr>
          <w:rFonts w:eastAsia="Times New Roman"/>
          <w:sz w:val="20"/>
          <w:szCs w:val="20"/>
          <w:lang w:eastAsia="de-DE"/>
        </w:rPr>
      </w:pPr>
      <w:r w:rsidRPr="00691ABF">
        <w:rPr>
          <w:rFonts w:eastAsia="Times New Roman"/>
          <w:sz w:val="20"/>
          <w:szCs w:val="20"/>
          <w:lang w:eastAsia="de-DE"/>
        </w:rPr>
        <w:t xml:space="preserve">Zudem hat das RKI nach eigenen Aussagen im Oktober 21 keine korrekte Kontrolle über die verabreichten Impfdosen, es ist hier von einer starken Untererfassung auszugehen, so dass kein Kind geimpft werden muss oder sollte, um „Herdenimmunität“ zu erzeugen. </w:t>
      </w:r>
      <w:r w:rsidRPr="00691ABF">
        <w:rPr>
          <w:rFonts w:eastAsia="Times New Roman"/>
          <w:sz w:val="20"/>
          <w:szCs w:val="20"/>
          <w:lang w:eastAsia="de-DE"/>
        </w:rPr>
        <w:br/>
      </w:r>
    </w:p>
    <w:p w:rsidR="00F86118" w:rsidRDefault="00F86118" w:rsidP="008F25D5">
      <w:pPr>
        <w:rPr>
          <w:rFonts w:asciiTheme="majorHAnsi" w:eastAsia="Times New Roman" w:hAnsiTheme="majorHAnsi" w:cstheme="majorBidi"/>
          <w:b/>
          <w:color w:val="2F5496" w:themeColor="accent1" w:themeShade="BF"/>
          <w:sz w:val="26"/>
          <w:szCs w:val="26"/>
          <w:u w:val="single"/>
          <w:lang w:eastAsia="de-DE"/>
        </w:rPr>
      </w:pPr>
      <w:r w:rsidRPr="00F86118">
        <w:rPr>
          <w:rFonts w:asciiTheme="majorHAnsi" w:eastAsia="Times New Roman" w:hAnsiTheme="majorHAnsi" w:cstheme="majorBidi"/>
          <w:b/>
          <w:color w:val="2F5496" w:themeColor="accent1" w:themeShade="BF"/>
          <w:sz w:val="26"/>
          <w:szCs w:val="26"/>
          <w:u w:val="single"/>
          <w:lang w:eastAsia="de-DE"/>
        </w:rPr>
        <w:t>Über 1</w:t>
      </w:r>
      <w:r w:rsidR="008B6B39">
        <w:rPr>
          <w:rFonts w:asciiTheme="majorHAnsi" w:eastAsia="Times New Roman" w:hAnsiTheme="majorHAnsi" w:cstheme="majorBidi"/>
          <w:b/>
          <w:color w:val="2F5496" w:themeColor="accent1" w:themeShade="BF"/>
          <w:sz w:val="26"/>
          <w:szCs w:val="26"/>
          <w:u w:val="single"/>
          <w:lang w:eastAsia="de-DE"/>
        </w:rPr>
        <w:t>17.</w:t>
      </w:r>
      <w:r w:rsidRPr="00F86118">
        <w:rPr>
          <w:rFonts w:asciiTheme="majorHAnsi" w:eastAsia="Times New Roman" w:hAnsiTheme="majorHAnsi" w:cstheme="majorBidi"/>
          <w:b/>
          <w:color w:val="2F5496" w:themeColor="accent1" w:themeShade="BF"/>
          <w:sz w:val="26"/>
          <w:szCs w:val="26"/>
          <w:u w:val="single"/>
          <w:lang w:eastAsia="de-DE"/>
        </w:rPr>
        <w:t xml:space="preserve">000 Impfdurchbrüche </w:t>
      </w:r>
      <w:r w:rsidR="008B6B39">
        <w:rPr>
          <w:rFonts w:asciiTheme="majorHAnsi" w:eastAsia="Times New Roman" w:hAnsiTheme="majorHAnsi" w:cstheme="majorBidi"/>
          <w:b/>
          <w:color w:val="2F5496" w:themeColor="accent1" w:themeShade="BF"/>
          <w:sz w:val="26"/>
          <w:szCs w:val="26"/>
          <w:u w:val="single"/>
          <w:lang w:eastAsia="de-DE"/>
        </w:rPr>
        <w:t xml:space="preserve">bis Ende Oktober bei Doppelt-Geimpften </w:t>
      </w:r>
      <w:r w:rsidRPr="00F86118">
        <w:rPr>
          <w:rFonts w:asciiTheme="majorHAnsi" w:eastAsia="Times New Roman" w:hAnsiTheme="majorHAnsi" w:cstheme="majorBidi"/>
          <w:b/>
          <w:color w:val="2F5496" w:themeColor="accent1" w:themeShade="BF"/>
          <w:sz w:val="26"/>
          <w:szCs w:val="26"/>
          <w:u w:val="single"/>
          <w:lang w:eastAsia="de-DE"/>
        </w:rPr>
        <w:t>beweisen, dass die Impfung gegen das Delta Virus nicht genügend schützt</w:t>
      </w:r>
      <w:r w:rsidR="00BF4B74">
        <w:rPr>
          <w:rFonts w:asciiTheme="majorHAnsi" w:eastAsia="Times New Roman" w:hAnsiTheme="majorHAnsi" w:cstheme="majorBidi"/>
          <w:b/>
          <w:color w:val="2F5496" w:themeColor="accent1" w:themeShade="BF"/>
          <w:sz w:val="26"/>
          <w:szCs w:val="26"/>
          <w:u w:val="single"/>
          <w:lang w:eastAsia="de-DE"/>
        </w:rPr>
        <w:t xml:space="preserve"> und Geimpfte ansteckend </w:t>
      </w:r>
      <w:proofErr w:type="gramStart"/>
      <w:r w:rsidR="00BF4B74">
        <w:rPr>
          <w:rFonts w:asciiTheme="majorHAnsi" w:eastAsia="Times New Roman" w:hAnsiTheme="majorHAnsi" w:cstheme="majorBidi"/>
          <w:b/>
          <w:color w:val="2F5496" w:themeColor="accent1" w:themeShade="BF"/>
          <w:sz w:val="26"/>
          <w:szCs w:val="26"/>
          <w:u w:val="single"/>
          <w:lang w:eastAsia="de-DE"/>
        </w:rPr>
        <w:t>sind</w:t>
      </w:r>
      <w:r w:rsidRPr="00F86118">
        <w:rPr>
          <w:rFonts w:asciiTheme="majorHAnsi" w:eastAsia="Times New Roman" w:hAnsiTheme="majorHAnsi" w:cstheme="majorBidi"/>
          <w:b/>
          <w:color w:val="2F5496" w:themeColor="accent1" w:themeShade="BF"/>
          <w:sz w:val="26"/>
          <w:szCs w:val="26"/>
          <w:u w:val="single"/>
          <w:lang w:eastAsia="de-DE"/>
        </w:rPr>
        <w:t>.</w:t>
      </w:r>
      <w:r w:rsidR="00BF4B74">
        <w:rPr>
          <w:rFonts w:asciiTheme="majorHAnsi" w:eastAsia="Times New Roman" w:hAnsiTheme="majorHAnsi" w:cstheme="majorBidi"/>
          <w:b/>
          <w:color w:val="2F5496" w:themeColor="accent1" w:themeShade="BF"/>
          <w:sz w:val="26"/>
          <w:szCs w:val="26"/>
          <w:u w:val="single"/>
          <w:lang w:eastAsia="de-DE"/>
        </w:rPr>
        <w:t>[</w:t>
      </w:r>
      <w:proofErr w:type="spellStart"/>
      <w:proofErr w:type="gramEnd"/>
      <w:r w:rsidR="00BF4B74">
        <w:rPr>
          <w:rFonts w:asciiTheme="majorHAnsi" w:eastAsia="Times New Roman" w:hAnsiTheme="majorHAnsi" w:cstheme="majorBidi"/>
          <w:b/>
          <w:color w:val="2F5496" w:themeColor="accent1" w:themeShade="BF"/>
          <w:sz w:val="26"/>
          <w:szCs w:val="26"/>
          <w:u w:val="single"/>
          <w:lang w:eastAsia="de-DE"/>
        </w:rPr>
        <w:t>Lit</w:t>
      </w:r>
      <w:proofErr w:type="spellEnd"/>
      <w:r w:rsidR="00BF4B74">
        <w:rPr>
          <w:rFonts w:asciiTheme="majorHAnsi" w:eastAsia="Times New Roman" w:hAnsiTheme="majorHAnsi" w:cstheme="majorBidi"/>
          <w:b/>
          <w:color w:val="2F5496" w:themeColor="accent1" w:themeShade="BF"/>
          <w:sz w:val="26"/>
          <w:szCs w:val="26"/>
          <w:u w:val="single"/>
          <w:lang w:eastAsia="de-DE"/>
        </w:rPr>
        <w:t>: id1-4]</w:t>
      </w:r>
    </w:p>
    <w:p w:rsidR="00F86118" w:rsidRPr="000C46D7" w:rsidRDefault="00F86118" w:rsidP="00F86118">
      <w:pPr>
        <w:rPr>
          <w:lang w:eastAsia="de-DE"/>
        </w:rPr>
      </w:pPr>
      <w:r>
        <w:rPr>
          <w:lang w:eastAsia="de-DE"/>
        </w:rPr>
        <w:t xml:space="preserve">Die Impfung hilft nicht genügend gegen die Delta-Variante, die bereits zu 98% das Infektionsgeschehen bestimmt, das zeigen die vielen Impfdurchbrüche (per Ende Oktober 117000!) die das RKI selbst gemeldet hat. Viele Geimpfte werden jedoch gar nicht getestet bei „Schnupfen“ d.h. auch hier ist von einer extrem hohen Dunkelziffer auszugehen. </w:t>
      </w:r>
    </w:p>
    <w:p w:rsidR="008B6B39" w:rsidRPr="008B6B39" w:rsidRDefault="008B6B39" w:rsidP="008B6B39">
      <w:pPr>
        <w:widowControl w:val="0"/>
        <w:tabs>
          <w:tab w:val="left" w:pos="596"/>
        </w:tabs>
        <w:suppressAutoHyphens w:val="0"/>
        <w:spacing w:after="0" w:line="251" w:lineRule="auto"/>
        <w:ind w:right="484"/>
        <w:rPr>
          <w:rFonts w:ascii="Myriad Pro" w:eastAsia="Myriad Pro" w:hAnsi="Myriad Pro" w:cs="Myriad Pro"/>
          <w:sz w:val="17"/>
          <w:szCs w:val="17"/>
        </w:rPr>
      </w:pPr>
      <w:r>
        <w:rPr>
          <w:rFonts w:ascii="Myriad Pro" w:eastAsia="Times New Roman" w:hAnsi="Myriad Pro" w:cs="Times New Roman"/>
          <w:color w:val="4A4949"/>
          <w:szCs w:val="27"/>
          <w:u w:val="single"/>
          <w:lang w:eastAsia="de-DE"/>
        </w:rPr>
        <w:t>[</w:t>
      </w:r>
      <w:r w:rsidR="00BF4B74">
        <w:rPr>
          <w:rFonts w:ascii="Myriad Pro" w:eastAsia="Times New Roman" w:hAnsi="Myriad Pro" w:cs="Times New Roman"/>
          <w:color w:val="4A4949"/>
          <w:szCs w:val="27"/>
          <w:u w:val="single"/>
          <w:lang w:eastAsia="de-DE"/>
        </w:rPr>
        <w:t>id</w:t>
      </w:r>
      <w:r>
        <w:rPr>
          <w:rFonts w:ascii="Myriad Pro" w:eastAsia="Times New Roman" w:hAnsi="Myriad Pro" w:cs="Times New Roman"/>
          <w:color w:val="4A4949"/>
          <w:szCs w:val="27"/>
          <w:u w:val="single"/>
          <w:lang w:eastAsia="de-DE"/>
        </w:rPr>
        <w:t xml:space="preserve">1] </w:t>
      </w:r>
      <w:r w:rsidRPr="006818C9">
        <w:rPr>
          <w:rFonts w:ascii="Myriad Pro" w:eastAsia="Myriad Pro" w:hAnsi="Myriad Pro" w:cs="Myriad Pro"/>
          <w:color w:val="4D4D4D"/>
          <w:sz w:val="17"/>
          <w:szCs w:val="17"/>
        </w:rPr>
        <w:t>40%</w:t>
      </w:r>
      <w:r w:rsidRPr="006818C9">
        <w:rPr>
          <w:rFonts w:ascii="Myriad Pro" w:eastAsia="Myriad Pro" w:hAnsi="Myriad Pro" w:cs="Myriad Pro"/>
          <w:color w:val="4D4D4D"/>
          <w:spacing w:val="13"/>
          <w:sz w:val="17"/>
          <w:szCs w:val="17"/>
        </w:rPr>
        <w:t xml:space="preserve"> </w:t>
      </w:r>
      <w:r w:rsidRPr="006818C9">
        <w:rPr>
          <w:rFonts w:ascii="Myriad Pro" w:eastAsia="Myriad Pro" w:hAnsi="Myriad Pro" w:cs="Myriad Pro"/>
          <w:color w:val="4D4D4D"/>
          <w:sz w:val="17"/>
          <w:szCs w:val="17"/>
        </w:rPr>
        <w:t>aller</w:t>
      </w:r>
      <w:r w:rsidRPr="006818C9">
        <w:rPr>
          <w:rFonts w:ascii="Myriad Pro" w:eastAsia="Myriad Pro" w:hAnsi="Myriad Pro" w:cs="Myriad Pro"/>
          <w:color w:val="4D4D4D"/>
          <w:spacing w:val="13"/>
          <w:sz w:val="17"/>
          <w:szCs w:val="17"/>
        </w:rPr>
        <w:t xml:space="preserve"> </w:t>
      </w:r>
      <w:r w:rsidRPr="006818C9">
        <w:rPr>
          <w:rFonts w:ascii="Myriad Pro" w:eastAsia="Myriad Pro" w:hAnsi="Myriad Pro" w:cs="Myriad Pro"/>
          <w:color w:val="4D4D4D"/>
          <w:sz w:val="17"/>
          <w:szCs w:val="17"/>
        </w:rPr>
        <w:t>K</w:t>
      </w:r>
      <w:r w:rsidRPr="006818C9">
        <w:rPr>
          <w:rFonts w:ascii="Myriad Pro" w:eastAsia="Myriad Pro" w:hAnsi="Myriad Pro" w:cs="Myriad Pro"/>
          <w:color w:val="4D4D4D"/>
          <w:spacing w:val="-1"/>
          <w:sz w:val="17"/>
          <w:szCs w:val="17"/>
        </w:rPr>
        <w:t>r</w:t>
      </w:r>
      <w:r w:rsidRPr="006818C9">
        <w:rPr>
          <w:rFonts w:ascii="Myriad Pro" w:eastAsia="Myriad Pro" w:hAnsi="Myriad Pro" w:cs="Myriad Pro"/>
          <w:color w:val="4D4D4D"/>
          <w:sz w:val="17"/>
          <w:szCs w:val="17"/>
        </w:rPr>
        <w:t>ankenhauseinlie</w:t>
      </w:r>
      <w:r w:rsidRPr="006818C9">
        <w:rPr>
          <w:rFonts w:ascii="Myriad Pro" w:eastAsia="Myriad Pro" w:hAnsi="Myriad Pro" w:cs="Myriad Pro"/>
          <w:color w:val="4D4D4D"/>
          <w:spacing w:val="-3"/>
          <w:sz w:val="17"/>
          <w:szCs w:val="17"/>
        </w:rPr>
        <w:t>f</w:t>
      </w:r>
      <w:r w:rsidRPr="006818C9">
        <w:rPr>
          <w:rFonts w:ascii="Myriad Pro" w:eastAsia="Myriad Pro" w:hAnsi="Myriad Pro" w:cs="Myriad Pro"/>
          <w:color w:val="4D4D4D"/>
          <w:sz w:val="17"/>
          <w:szCs w:val="17"/>
        </w:rPr>
        <w:t>erung</w:t>
      </w:r>
      <w:r w:rsidRPr="006818C9">
        <w:rPr>
          <w:rFonts w:ascii="Myriad Pro" w:eastAsia="Myriad Pro" w:hAnsi="Myriad Pro" w:cs="Myriad Pro"/>
          <w:color w:val="4D4D4D"/>
          <w:spacing w:val="14"/>
          <w:sz w:val="17"/>
          <w:szCs w:val="17"/>
        </w:rPr>
        <w:t xml:space="preserve"> </w:t>
      </w:r>
      <w:r w:rsidRPr="006818C9">
        <w:rPr>
          <w:rFonts w:ascii="Myriad Pro" w:eastAsia="Myriad Pro" w:hAnsi="Myriad Pro" w:cs="Myriad Pro"/>
          <w:color w:val="4D4D4D"/>
          <w:sz w:val="17"/>
          <w:szCs w:val="17"/>
        </w:rPr>
        <w:t>mit</w:t>
      </w:r>
      <w:r w:rsidRPr="006818C9">
        <w:rPr>
          <w:rFonts w:ascii="Myriad Pro" w:eastAsia="Myriad Pro" w:hAnsi="Myriad Pro" w:cs="Myriad Pro"/>
          <w:color w:val="4D4D4D"/>
          <w:spacing w:val="13"/>
          <w:sz w:val="17"/>
          <w:szCs w:val="17"/>
        </w:rPr>
        <w:t xml:space="preserve"> </w:t>
      </w:r>
      <w:r w:rsidRPr="006818C9">
        <w:rPr>
          <w:rFonts w:ascii="Myriad Pro" w:eastAsia="Myriad Pro" w:hAnsi="Myriad Pro" w:cs="Myriad Pro"/>
          <w:color w:val="4D4D4D"/>
          <w:spacing w:val="-2"/>
          <w:sz w:val="17"/>
          <w:szCs w:val="17"/>
        </w:rPr>
        <w:t>Co</w:t>
      </w:r>
      <w:r w:rsidRPr="006818C9">
        <w:rPr>
          <w:rFonts w:ascii="Myriad Pro" w:eastAsia="Myriad Pro" w:hAnsi="Myriad Pro" w:cs="Myriad Pro"/>
          <w:color w:val="4D4D4D"/>
          <w:sz w:val="17"/>
          <w:szCs w:val="17"/>
        </w:rPr>
        <w:t>vid-19</w:t>
      </w:r>
      <w:r w:rsidRPr="006818C9">
        <w:rPr>
          <w:rFonts w:ascii="Myriad Pro" w:eastAsia="Myriad Pro" w:hAnsi="Myriad Pro" w:cs="Myriad Pro"/>
          <w:color w:val="4D4D4D"/>
          <w:spacing w:val="14"/>
          <w:sz w:val="17"/>
          <w:szCs w:val="17"/>
        </w:rPr>
        <w:t xml:space="preserve"> </w:t>
      </w:r>
      <w:r w:rsidRPr="006818C9">
        <w:rPr>
          <w:rFonts w:ascii="Myriad Pro" w:eastAsia="Myriad Pro" w:hAnsi="Myriad Pro" w:cs="Myriad Pro"/>
          <w:color w:val="4D4D4D"/>
          <w:sz w:val="17"/>
          <w:szCs w:val="17"/>
        </w:rPr>
        <w:t>in</w:t>
      </w:r>
      <w:r w:rsidRPr="006818C9">
        <w:rPr>
          <w:rFonts w:ascii="Myriad Pro" w:eastAsia="Myriad Pro" w:hAnsi="Myriad Pro" w:cs="Myriad Pro"/>
          <w:color w:val="4D4D4D"/>
          <w:spacing w:val="13"/>
          <w:sz w:val="17"/>
          <w:szCs w:val="17"/>
        </w:rPr>
        <w:t xml:space="preserve"> </w:t>
      </w:r>
      <w:r w:rsidRPr="006818C9">
        <w:rPr>
          <w:rFonts w:ascii="Myriad Pro" w:eastAsia="Myriad Pro" w:hAnsi="Myriad Pro" w:cs="Myriad Pro"/>
          <w:color w:val="4D4D4D"/>
          <w:sz w:val="17"/>
          <w:szCs w:val="17"/>
        </w:rPr>
        <w:t>England</w:t>
      </w:r>
      <w:r w:rsidRPr="006818C9">
        <w:rPr>
          <w:rFonts w:ascii="Myriad Pro" w:eastAsia="Myriad Pro" w:hAnsi="Myriad Pro" w:cs="Myriad Pro"/>
          <w:color w:val="4D4D4D"/>
          <w:w w:val="102"/>
          <w:sz w:val="17"/>
          <w:szCs w:val="17"/>
        </w:rPr>
        <w:t xml:space="preserve"> </w:t>
      </w:r>
      <w:r w:rsidRPr="006818C9">
        <w:rPr>
          <w:rFonts w:ascii="Myriad Pro" w:eastAsia="Myriad Pro" w:hAnsi="Myriad Pro" w:cs="Myriad Pro"/>
          <w:color w:val="4D4D4D"/>
          <w:sz w:val="17"/>
          <w:szCs w:val="17"/>
        </w:rPr>
        <w:t>sind</w:t>
      </w:r>
      <w:r w:rsidRPr="006818C9">
        <w:rPr>
          <w:rFonts w:ascii="Myriad Pro" w:eastAsia="Myriad Pro" w:hAnsi="Myriad Pro" w:cs="Myriad Pro"/>
          <w:color w:val="4D4D4D"/>
          <w:spacing w:val="10"/>
          <w:sz w:val="17"/>
          <w:szCs w:val="17"/>
        </w:rPr>
        <w:t xml:space="preserve"> </w:t>
      </w:r>
      <w:r w:rsidRPr="006818C9">
        <w:rPr>
          <w:rFonts w:ascii="Myriad Pro" w:eastAsia="Myriad Pro" w:hAnsi="Myriad Pro" w:cs="Myriad Pro"/>
          <w:color w:val="4D4D4D"/>
          <w:sz w:val="17"/>
          <w:szCs w:val="17"/>
        </w:rPr>
        <w:t>doppelt</w:t>
      </w:r>
      <w:r w:rsidRPr="006818C9">
        <w:rPr>
          <w:rFonts w:ascii="Myriad Pro" w:eastAsia="Myriad Pro" w:hAnsi="Myriad Pro" w:cs="Myriad Pro"/>
          <w:color w:val="4D4D4D"/>
          <w:spacing w:val="10"/>
          <w:sz w:val="17"/>
          <w:szCs w:val="17"/>
        </w:rPr>
        <w:t xml:space="preserve"> </w:t>
      </w:r>
      <w:r w:rsidRPr="006818C9">
        <w:rPr>
          <w:rFonts w:ascii="Myriad Pro" w:eastAsia="Myriad Pro" w:hAnsi="Myriad Pro" w:cs="Myriad Pro"/>
          <w:color w:val="4D4D4D"/>
          <w:sz w:val="17"/>
          <w:szCs w:val="17"/>
        </w:rPr>
        <w:t>geimpft</w:t>
      </w:r>
      <w:r w:rsidRPr="006818C9">
        <w:rPr>
          <w:rFonts w:ascii="Myriad Pro" w:eastAsia="Myriad Pro" w:hAnsi="Myriad Pro" w:cs="Myriad Pro"/>
          <w:color w:val="4D4D4D"/>
          <w:spacing w:val="10"/>
          <w:sz w:val="17"/>
          <w:szCs w:val="17"/>
        </w:rPr>
        <w:t xml:space="preserve"> </w:t>
      </w:r>
      <w:r w:rsidRPr="006818C9">
        <w:rPr>
          <w:rFonts w:ascii="Myriad Pro" w:eastAsia="Myriad Pro" w:hAnsi="Myriad Pro" w:cs="Myriad Pro"/>
          <w:color w:val="4D4D4D"/>
          <w:sz w:val="17"/>
          <w:szCs w:val="17"/>
        </w:rPr>
        <w:t>(9.9.21</w:t>
      </w:r>
      <w:r w:rsidRPr="006818C9">
        <w:rPr>
          <w:rFonts w:ascii="Myriad Pro" w:eastAsia="Myriad Pro" w:hAnsi="Myriad Pro" w:cs="Myriad Pro"/>
          <w:color w:val="4D4D4D"/>
          <w:spacing w:val="10"/>
          <w:sz w:val="17"/>
          <w:szCs w:val="17"/>
        </w:rPr>
        <w:t xml:space="preserve"> </w:t>
      </w:r>
      <w:r w:rsidRPr="006818C9">
        <w:rPr>
          <w:rFonts w:ascii="Myriad Pro" w:eastAsia="Myriad Pro" w:hAnsi="Myriad Pro" w:cs="Myriad Pro"/>
          <w:color w:val="4D4D4D"/>
          <w:sz w:val="17"/>
          <w:szCs w:val="17"/>
        </w:rPr>
        <w:t>Handelsbl</w:t>
      </w:r>
      <w:r w:rsidRPr="006818C9">
        <w:rPr>
          <w:rFonts w:ascii="Myriad Pro" w:eastAsia="Myriad Pro" w:hAnsi="Myriad Pro" w:cs="Myriad Pro"/>
          <w:color w:val="4D4D4D"/>
          <w:spacing w:val="-1"/>
          <w:sz w:val="17"/>
          <w:szCs w:val="17"/>
        </w:rPr>
        <w:t>a</w:t>
      </w:r>
      <w:r w:rsidRPr="006818C9">
        <w:rPr>
          <w:rFonts w:ascii="Myriad Pro" w:eastAsia="Myriad Pro" w:hAnsi="Myriad Pro" w:cs="Myriad Pro"/>
          <w:color w:val="4D4D4D"/>
          <w:sz w:val="17"/>
          <w:szCs w:val="17"/>
        </w:rPr>
        <w:t>tt).</w:t>
      </w:r>
      <w:r w:rsidRPr="006818C9">
        <w:rPr>
          <w:rFonts w:ascii="Myriad Pro" w:eastAsia="Myriad Pro" w:hAnsi="Myriad Pro" w:cs="Myriad Pro"/>
          <w:color w:val="4D4D4D"/>
          <w:spacing w:val="10"/>
          <w:sz w:val="17"/>
          <w:szCs w:val="17"/>
        </w:rPr>
        <w:t xml:space="preserve"> </w:t>
      </w:r>
      <w:r>
        <w:rPr>
          <w:rFonts w:ascii="Myriad Pro" w:eastAsia="Myriad Pro" w:hAnsi="Myriad Pro" w:cs="Myriad Pro"/>
          <w:color w:val="4D4D4D"/>
          <w:sz w:val="17"/>
          <w:szCs w:val="17"/>
        </w:rPr>
        <w:t>61%</w:t>
      </w:r>
      <w:r>
        <w:rPr>
          <w:rFonts w:ascii="Myriad Pro" w:eastAsia="Myriad Pro" w:hAnsi="Myriad Pro" w:cs="Myriad Pro"/>
          <w:color w:val="4D4D4D"/>
          <w:spacing w:val="10"/>
          <w:sz w:val="17"/>
          <w:szCs w:val="17"/>
        </w:rPr>
        <w:t xml:space="preserve"> </w:t>
      </w:r>
      <w:r>
        <w:rPr>
          <w:rFonts w:ascii="Myriad Pro" w:eastAsia="Myriad Pro" w:hAnsi="Myriad Pro" w:cs="Myriad Pro"/>
          <w:color w:val="4D4D4D"/>
          <w:sz w:val="17"/>
          <w:szCs w:val="17"/>
        </w:rPr>
        <w:t>in</w:t>
      </w:r>
      <w:r>
        <w:rPr>
          <w:rFonts w:ascii="Myriad Pro" w:eastAsia="Myriad Pro" w:hAnsi="Myriad Pro" w:cs="Myriad Pro"/>
          <w:color w:val="4D4D4D"/>
          <w:spacing w:val="10"/>
          <w:sz w:val="17"/>
          <w:szCs w:val="17"/>
        </w:rPr>
        <w:t xml:space="preserve"> </w:t>
      </w:r>
      <w:r>
        <w:rPr>
          <w:rFonts w:ascii="Myriad Pro" w:eastAsia="Myriad Pro" w:hAnsi="Myriad Pro" w:cs="Myriad Pro"/>
          <w:color w:val="4D4D4D"/>
          <w:sz w:val="17"/>
          <w:szCs w:val="17"/>
        </w:rPr>
        <w:t>der</w:t>
      </w:r>
      <w:r>
        <w:rPr>
          <w:rFonts w:ascii="Myriad Pro" w:eastAsia="Myriad Pro" w:hAnsi="Myriad Pro" w:cs="Myriad Pro"/>
          <w:color w:val="4D4D4D"/>
          <w:spacing w:val="10"/>
          <w:sz w:val="17"/>
          <w:szCs w:val="17"/>
        </w:rPr>
        <w:t xml:space="preserve"> </w:t>
      </w:r>
      <w:r>
        <w:rPr>
          <w:rFonts w:ascii="Myriad Pro" w:eastAsia="Myriad Pro" w:hAnsi="Myriad Pro" w:cs="Myriad Pro"/>
          <w:color w:val="4D4D4D"/>
          <w:sz w:val="17"/>
          <w:szCs w:val="17"/>
        </w:rPr>
        <w:t>Be</w:t>
      </w:r>
      <w:r>
        <w:rPr>
          <w:rFonts w:ascii="Myriad Pro" w:eastAsia="Myriad Pro" w:hAnsi="Myriad Pro" w:cs="Myriad Pro"/>
          <w:color w:val="4D4D4D"/>
          <w:spacing w:val="-2"/>
          <w:sz w:val="17"/>
          <w:szCs w:val="17"/>
        </w:rPr>
        <w:t>v</w:t>
      </w:r>
      <w:r>
        <w:rPr>
          <w:rFonts w:ascii="Myriad Pro" w:eastAsia="Myriad Pro" w:hAnsi="Myriad Pro" w:cs="Myriad Pro"/>
          <w:color w:val="4D4D4D"/>
          <w:sz w:val="17"/>
          <w:szCs w:val="17"/>
        </w:rPr>
        <w:t>öl</w:t>
      </w:r>
      <w:r w:rsidRPr="008B6B39">
        <w:rPr>
          <w:rFonts w:ascii="Myriad Pro" w:eastAsia="Myriad Pro" w:hAnsi="Myriad Pro" w:cs="Myriad Pro"/>
          <w:color w:val="4D4D4D"/>
          <w:sz w:val="17"/>
          <w:szCs w:val="17"/>
        </w:rPr>
        <w:t>kerung</w:t>
      </w:r>
      <w:r w:rsidRPr="008B6B39">
        <w:rPr>
          <w:rFonts w:ascii="Myriad Pro" w:eastAsia="Myriad Pro" w:hAnsi="Myriad Pro" w:cs="Myriad Pro"/>
          <w:color w:val="4D4D4D"/>
          <w:spacing w:val="9"/>
          <w:sz w:val="17"/>
          <w:szCs w:val="17"/>
        </w:rPr>
        <w:t xml:space="preserve"> </w:t>
      </w:r>
      <w:r w:rsidRPr="008B6B39">
        <w:rPr>
          <w:rFonts w:ascii="Myriad Pro" w:eastAsia="Myriad Pro" w:hAnsi="Myriad Pro" w:cs="Myriad Pro"/>
          <w:color w:val="4D4D4D"/>
          <w:sz w:val="17"/>
          <w:szCs w:val="17"/>
        </w:rPr>
        <w:t>sind</w:t>
      </w:r>
      <w:r w:rsidRPr="008B6B39">
        <w:rPr>
          <w:rFonts w:ascii="Myriad Pro" w:eastAsia="Myriad Pro" w:hAnsi="Myriad Pro" w:cs="Myriad Pro"/>
          <w:color w:val="4D4D4D"/>
          <w:spacing w:val="9"/>
          <w:sz w:val="17"/>
          <w:szCs w:val="17"/>
        </w:rPr>
        <w:t xml:space="preserve"> </w:t>
      </w:r>
      <w:r w:rsidRPr="008B6B39">
        <w:rPr>
          <w:rFonts w:ascii="Myriad Pro" w:eastAsia="Myriad Pro" w:hAnsi="Myriad Pro" w:cs="Myriad Pro"/>
          <w:color w:val="4D4D4D"/>
          <w:sz w:val="17"/>
          <w:szCs w:val="17"/>
        </w:rPr>
        <w:t>zu</w:t>
      </w:r>
      <w:r w:rsidRPr="008B6B39">
        <w:rPr>
          <w:rFonts w:ascii="Myriad Pro" w:eastAsia="Myriad Pro" w:hAnsi="Myriad Pro" w:cs="Myriad Pro"/>
          <w:color w:val="4D4D4D"/>
          <w:spacing w:val="10"/>
          <w:sz w:val="17"/>
          <w:szCs w:val="17"/>
        </w:rPr>
        <w:t xml:space="preserve"> </w:t>
      </w:r>
      <w:r w:rsidRPr="008B6B39">
        <w:rPr>
          <w:rFonts w:ascii="Myriad Pro" w:eastAsia="Myriad Pro" w:hAnsi="Myriad Pro" w:cs="Myriad Pro"/>
          <w:color w:val="4D4D4D"/>
          <w:sz w:val="17"/>
          <w:szCs w:val="17"/>
        </w:rPr>
        <w:t>diesem</w:t>
      </w:r>
      <w:r w:rsidRPr="008B6B39">
        <w:rPr>
          <w:rFonts w:ascii="Myriad Pro" w:eastAsia="Myriad Pro" w:hAnsi="Myriad Pro" w:cs="Myriad Pro"/>
          <w:color w:val="4D4D4D"/>
          <w:spacing w:val="9"/>
          <w:sz w:val="17"/>
          <w:szCs w:val="17"/>
        </w:rPr>
        <w:t xml:space="preserve"> </w:t>
      </w:r>
      <w:r w:rsidRPr="008B6B39">
        <w:rPr>
          <w:rFonts w:ascii="Myriad Pro" w:eastAsia="Myriad Pro" w:hAnsi="Myriad Pro" w:cs="Myriad Pro"/>
          <w:color w:val="4D4D4D"/>
          <w:spacing w:val="-3"/>
          <w:sz w:val="17"/>
          <w:szCs w:val="17"/>
        </w:rPr>
        <w:t>Z</w:t>
      </w:r>
      <w:r w:rsidRPr="008B6B39">
        <w:rPr>
          <w:rFonts w:ascii="Myriad Pro" w:eastAsia="Myriad Pro" w:hAnsi="Myriad Pro" w:cs="Myriad Pro"/>
          <w:color w:val="4D4D4D"/>
          <w:sz w:val="17"/>
          <w:szCs w:val="17"/>
        </w:rPr>
        <w:t>eitpunkt</w:t>
      </w:r>
      <w:r w:rsidRPr="008B6B39">
        <w:rPr>
          <w:rFonts w:ascii="Myriad Pro" w:eastAsia="Myriad Pro" w:hAnsi="Myriad Pro" w:cs="Myriad Pro"/>
          <w:color w:val="4D4D4D"/>
          <w:spacing w:val="10"/>
          <w:sz w:val="17"/>
          <w:szCs w:val="17"/>
        </w:rPr>
        <w:t xml:space="preserve"> </w:t>
      </w:r>
      <w:r w:rsidRPr="008B6B39">
        <w:rPr>
          <w:rFonts w:ascii="Myriad Pro" w:eastAsia="Myriad Pro" w:hAnsi="Myriad Pro" w:cs="Myriad Pro"/>
          <w:color w:val="4D4D4D"/>
          <w:sz w:val="17"/>
          <w:szCs w:val="17"/>
        </w:rPr>
        <w:t>doppelt</w:t>
      </w:r>
      <w:r w:rsidRPr="008B6B39">
        <w:rPr>
          <w:rFonts w:ascii="Myriad Pro" w:eastAsia="Myriad Pro" w:hAnsi="Myriad Pro" w:cs="Myriad Pro"/>
          <w:color w:val="4D4D4D"/>
          <w:spacing w:val="9"/>
          <w:sz w:val="17"/>
          <w:szCs w:val="17"/>
        </w:rPr>
        <w:t xml:space="preserve"> </w:t>
      </w:r>
      <w:r w:rsidRPr="008B6B39">
        <w:rPr>
          <w:rFonts w:ascii="Myriad Pro" w:eastAsia="Myriad Pro" w:hAnsi="Myriad Pro" w:cs="Myriad Pro"/>
          <w:color w:val="4D4D4D"/>
          <w:sz w:val="17"/>
          <w:szCs w:val="17"/>
        </w:rPr>
        <w:t>geimpft,</w:t>
      </w:r>
      <w:r w:rsidRPr="008B6B39">
        <w:rPr>
          <w:rFonts w:ascii="Myriad Pro" w:eastAsia="Myriad Pro" w:hAnsi="Myriad Pro" w:cs="Myriad Pro"/>
          <w:color w:val="4D4D4D"/>
          <w:spacing w:val="10"/>
          <w:sz w:val="17"/>
          <w:szCs w:val="17"/>
        </w:rPr>
        <w:t xml:space="preserve"> </w:t>
      </w:r>
      <w:r w:rsidRPr="008B6B39">
        <w:rPr>
          <w:rFonts w:ascii="Myriad Pro" w:eastAsia="Myriad Pro" w:hAnsi="Myriad Pro" w:cs="Myriad Pro"/>
          <w:color w:val="4D4D4D"/>
          <w:sz w:val="17"/>
          <w:szCs w:val="17"/>
        </w:rPr>
        <w:t>88</w:t>
      </w:r>
      <w:r w:rsidRPr="008B6B39">
        <w:rPr>
          <w:rFonts w:ascii="Myriad Pro" w:eastAsia="Myriad Pro" w:hAnsi="Myriad Pro" w:cs="Myriad Pro"/>
          <w:color w:val="4D4D4D"/>
          <w:spacing w:val="9"/>
          <w:sz w:val="17"/>
          <w:szCs w:val="17"/>
        </w:rPr>
        <w:t xml:space="preserve"> </w:t>
      </w:r>
      <w:r w:rsidRPr="008B6B39">
        <w:rPr>
          <w:rFonts w:ascii="Myriad Pro" w:eastAsia="Myriad Pro" w:hAnsi="Myriad Pro" w:cs="Myriad Pro"/>
          <w:color w:val="4D4D4D"/>
          <w:sz w:val="17"/>
          <w:szCs w:val="17"/>
        </w:rPr>
        <w:t>%</w:t>
      </w:r>
      <w:r w:rsidRPr="008B6B39">
        <w:rPr>
          <w:rFonts w:ascii="Myriad Pro" w:eastAsia="Myriad Pro" w:hAnsi="Myriad Pro" w:cs="Myriad Pro"/>
          <w:color w:val="4D4D4D"/>
          <w:spacing w:val="10"/>
          <w:sz w:val="17"/>
          <w:szCs w:val="17"/>
        </w:rPr>
        <w:t xml:space="preserve"> </w:t>
      </w:r>
      <w:r w:rsidRPr="008B6B39">
        <w:rPr>
          <w:rFonts w:ascii="Myriad Pro" w:eastAsia="Myriad Pro" w:hAnsi="Myriad Pro" w:cs="Myriad Pro"/>
          <w:color w:val="4D4D4D"/>
          <w:sz w:val="17"/>
          <w:szCs w:val="17"/>
        </w:rPr>
        <w:t>einfach.</w:t>
      </w:r>
    </w:p>
    <w:p w:rsidR="008B6B39" w:rsidRPr="008B6B39" w:rsidRDefault="008B6B39" w:rsidP="008B6B39">
      <w:pPr>
        <w:widowControl w:val="0"/>
        <w:tabs>
          <w:tab w:val="left" w:pos="596"/>
        </w:tabs>
        <w:suppressAutoHyphens w:val="0"/>
        <w:spacing w:before="64" w:after="0" w:line="240" w:lineRule="auto"/>
        <w:ind w:right="164"/>
        <w:rPr>
          <w:rFonts w:ascii="Myriad Pro" w:eastAsia="Myriad Pro" w:hAnsi="Myriad Pro" w:cs="Myriad Pro"/>
          <w:sz w:val="17"/>
          <w:szCs w:val="17"/>
        </w:rPr>
      </w:pPr>
      <w:r>
        <w:rPr>
          <w:rFonts w:ascii="Myriad Pro" w:eastAsia="Times New Roman" w:hAnsi="Myriad Pro" w:cs="Times New Roman"/>
          <w:color w:val="4A4949"/>
          <w:szCs w:val="27"/>
          <w:u w:val="single"/>
          <w:lang w:eastAsia="de-DE"/>
        </w:rPr>
        <w:t>[</w:t>
      </w:r>
      <w:r w:rsidR="00BF4B74">
        <w:rPr>
          <w:rFonts w:ascii="Myriad Pro" w:eastAsia="Times New Roman" w:hAnsi="Myriad Pro" w:cs="Times New Roman"/>
          <w:color w:val="4A4949"/>
          <w:szCs w:val="27"/>
          <w:u w:val="single"/>
          <w:lang w:eastAsia="de-DE"/>
        </w:rPr>
        <w:t>id</w:t>
      </w:r>
      <w:r>
        <w:rPr>
          <w:rFonts w:ascii="Myriad Pro" w:eastAsia="Times New Roman" w:hAnsi="Myriad Pro" w:cs="Times New Roman"/>
          <w:color w:val="4A4949"/>
          <w:szCs w:val="27"/>
          <w:u w:val="single"/>
          <w:lang w:eastAsia="de-DE"/>
        </w:rPr>
        <w:t xml:space="preserve">2] </w:t>
      </w:r>
      <w:r w:rsidRPr="006818C9">
        <w:rPr>
          <w:rFonts w:ascii="Myriad Pro" w:eastAsia="Myriad Pro" w:hAnsi="Myriad Pro" w:cs="Myriad Pro"/>
          <w:color w:val="4D4D4D"/>
          <w:sz w:val="17"/>
          <w:szCs w:val="17"/>
        </w:rPr>
        <w:t>10.9.</w:t>
      </w:r>
      <w:r w:rsidRPr="006818C9">
        <w:rPr>
          <w:rFonts w:ascii="Myriad Pro" w:eastAsia="Myriad Pro" w:hAnsi="Myriad Pro" w:cs="Myriad Pro"/>
          <w:color w:val="4D4D4D"/>
          <w:spacing w:val="7"/>
          <w:sz w:val="17"/>
          <w:szCs w:val="17"/>
        </w:rPr>
        <w:t xml:space="preserve"> </w:t>
      </w:r>
      <w:r w:rsidRPr="006818C9">
        <w:rPr>
          <w:rFonts w:ascii="Myriad Pro" w:eastAsia="Myriad Pro" w:hAnsi="Myriad Pro" w:cs="Myriad Pro"/>
          <w:color w:val="4D4D4D"/>
          <w:sz w:val="17"/>
          <w:szCs w:val="17"/>
        </w:rPr>
        <w:t xml:space="preserve">21: </w:t>
      </w:r>
      <w:r w:rsidRPr="006818C9">
        <w:rPr>
          <w:rFonts w:ascii="Myriad Pro" w:eastAsia="Myriad Pro" w:hAnsi="Myriad Pro" w:cs="Myriad Pro"/>
          <w:color w:val="4D4D4D"/>
          <w:spacing w:val="16"/>
          <w:sz w:val="17"/>
          <w:szCs w:val="17"/>
        </w:rPr>
        <w:t xml:space="preserve"> </w:t>
      </w:r>
      <w:r w:rsidRPr="006818C9">
        <w:rPr>
          <w:rFonts w:ascii="Myriad Pro" w:eastAsia="Myriad Pro" w:hAnsi="Myriad Pro" w:cs="Myriad Pro"/>
          <w:color w:val="4D4D4D"/>
          <w:sz w:val="17"/>
          <w:szCs w:val="17"/>
        </w:rPr>
        <w:t>26</w:t>
      </w:r>
      <w:r w:rsidRPr="006818C9">
        <w:rPr>
          <w:rFonts w:ascii="Myriad Pro" w:eastAsia="Myriad Pro" w:hAnsi="Myriad Pro" w:cs="Myriad Pro"/>
          <w:color w:val="4D4D4D"/>
          <w:spacing w:val="8"/>
          <w:sz w:val="17"/>
          <w:szCs w:val="17"/>
        </w:rPr>
        <w:t xml:space="preserve"> </w:t>
      </w:r>
      <w:r w:rsidRPr="006818C9">
        <w:rPr>
          <w:rFonts w:ascii="Myriad Pro" w:eastAsia="Myriad Pro" w:hAnsi="Myriad Pro" w:cs="Myriad Pro"/>
          <w:color w:val="4D4D4D"/>
          <w:sz w:val="17"/>
          <w:szCs w:val="17"/>
        </w:rPr>
        <w:t>Menschen</w:t>
      </w:r>
      <w:r w:rsidRPr="006818C9">
        <w:rPr>
          <w:rFonts w:ascii="Myriad Pro" w:eastAsia="Myriad Pro" w:hAnsi="Myriad Pro" w:cs="Myriad Pro"/>
          <w:color w:val="4D4D4D"/>
          <w:spacing w:val="7"/>
          <w:sz w:val="17"/>
          <w:szCs w:val="17"/>
        </w:rPr>
        <w:t xml:space="preserve"> </w:t>
      </w:r>
      <w:r w:rsidRPr="006818C9">
        <w:rPr>
          <w:rFonts w:ascii="Myriad Pro" w:eastAsia="Myriad Pro" w:hAnsi="Myriad Pro" w:cs="Myriad Pro"/>
          <w:color w:val="4D4D4D"/>
          <w:sz w:val="17"/>
          <w:szCs w:val="17"/>
        </w:rPr>
        <w:t>s</w:t>
      </w:r>
      <w:r w:rsidRPr="006818C9">
        <w:rPr>
          <w:rFonts w:ascii="Myriad Pro" w:eastAsia="Myriad Pro" w:hAnsi="Myriad Pro" w:cs="Myriad Pro"/>
          <w:color w:val="4D4D4D"/>
          <w:spacing w:val="-2"/>
          <w:sz w:val="17"/>
          <w:szCs w:val="17"/>
        </w:rPr>
        <w:t>t</w:t>
      </w:r>
      <w:r w:rsidRPr="006818C9">
        <w:rPr>
          <w:rFonts w:ascii="Myriad Pro" w:eastAsia="Myriad Pro" w:hAnsi="Myriad Pro" w:cs="Myriad Pro"/>
          <w:color w:val="4D4D4D"/>
          <w:sz w:val="17"/>
          <w:szCs w:val="17"/>
        </w:rPr>
        <w:t>ecken</w:t>
      </w:r>
      <w:r w:rsidRPr="006818C9">
        <w:rPr>
          <w:rFonts w:ascii="Myriad Pro" w:eastAsia="Myriad Pro" w:hAnsi="Myriad Pro" w:cs="Myriad Pro"/>
          <w:color w:val="4D4D4D"/>
          <w:spacing w:val="8"/>
          <w:sz w:val="17"/>
          <w:szCs w:val="17"/>
        </w:rPr>
        <w:t xml:space="preserve"> </w:t>
      </w:r>
      <w:r w:rsidRPr="006818C9">
        <w:rPr>
          <w:rFonts w:ascii="Myriad Pro" w:eastAsia="Myriad Pro" w:hAnsi="Myriad Pro" w:cs="Myriad Pro"/>
          <w:color w:val="4D4D4D"/>
          <w:sz w:val="17"/>
          <w:szCs w:val="17"/>
        </w:rPr>
        <w:t>sich</w:t>
      </w:r>
      <w:r w:rsidRPr="006818C9">
        <w:rPr>
          <w:rFonts w:ascii="Myriad Pro" w:eastAsia="Myriad Pro" w:hAnsi="Myriad Pro" w:cs="Myriad Pro"/>
          <w:color w:val="4D4D4D"/>
          <w:spacing w:val="8"/>
          <w:sz w:val="17"/>
          <w:szCs w:val="17"/>
        </w:rPr>
        <w:t xml:space="preserve"> </w:t>
      </w:r>
      <w:r w:rsidRPr="006818C9">
        <w:rPr>
          <w:rFonts w:ascii="Myriad Pro" w:eastAsia="Myriad Pro" w:hAnsi="Myriad Pro" w:cs="Myriad Pro"/>
          <w:color w:val="4D4D4D"/>
          <w:sz w:val="17"/>
          <w:szCs w:val="17"/>
        </w:rPr>
        <w:t>auf</w:t>
      </w:r>
      <w:r w:rsidRPr="006818C9">
        <w:rPr>
          <w:rFonts w:ascii="Myriad Pro" w:eastAsia="Myriad Pro" w:hAnsi="Myriad Pro" w:cs="Myriad Pro"/>
          <w:color w:val="4D4D4D"/>
          <w:spacing w:val="7"/>
          <w:sz w:val="17"/>
          <w:szCs w:val="17"/>
        </w:rPr>
        <w:t xml:space="preserve"> </w:t>
      </w:r>
      <w:r w:rsidRPr="006818C9">
        <w:rPr>
          <w:rFonts w:ascii="Myriad Pro" w:eastAsia="Myriad Pro" w:hAnsi="Myriad Pro" w:cs="Myriad Pro"/>
          <w:color w:val="4D4D4D"/>
          <w:sz w:val="17"/>
          <w:szCs w:val="17"/>
        </w:rPr>
        <w:t>einer</w:t>
      </w:r>
      <w:r w:rsidRPr="006818C9">
        <w:rPr>
          <w:rFonts w:ascii="Myriad Pro" w:eastAsia="Myriad Pro" w:hAnsi="Myriad Pro" w:cs="Myriad Pro"/>
          <w:color w:val="4D4D4D"/>
          <w:spacing w:val="8"/>
          <w:sz w:val="17"/>
          <w:szCs w:val="17"/>
        </w:rPr>
        <w:t xml:space="preserve"> </w:t>
      </w:r>
      <w:r w:rsidRPr="006818C9">
        <w:rPr>
          <w:rFonts w:ascii="Myriad Pro" w:eastAsia="Myriad Pro" w:hAnsi="Myriad Pro" w:cs="Myriad Pro"/>
          <w:color w:val="4D4D4D"/>
          <w:sz w:val="17"/>
          <w:szCs w:val="17"/>
        </w:rPr>
        <w:t>280</w:t>
      </w:r>
      <w:r w:rsidRPr="006818C9">
        <w:rPr>
          <w:rFonts w:ascii="Myriad Pro" w:eastAsia="Myriad Pro" w:hAnsi="Myriad Pro" w:cs="Myriad Pro"/>
          <w:color w:val="4D4D4D"/>
          <w:spacing w:val="7"/>
          <w:sz w:val="17"/>
          <w:szCs w:val="17"/>
        </w:rPr>
        <w:t xml:space="preserve"> </w:t>
      </w:r>
      <w:proofErr w:type="gramStart"/>
      <w:r w:rsidRPr="006818C9">
        <w:rPr>
          <w:rFonts w:ascii="Myriad Pro" w:eastAsia="Myriad Pro" w:hAnsi="Myriad Pro" w:cs="Myriad Pro"/>
          <w:color w:val="4D4D4D"/>
          <w:spacing w:val="-5"/>
          <w:sz w:val="17"/>
          <w:szCs w:val="17"/>
        </w:rPr>
        <w:t>P</w:t>
      </w:r>
      <w:r w:rsidRPr="006818C9">
        <w:rPr>
          <w:rFonts w:ascii="Myriad Pro" w:eastAsia="Myriad Pro" w:hAnsi="Myriad Pro" w:cs="Myriad Pro"/>
          <w:color w:val="4D4D4D"/>
          <w:sz w:val="17"/>
          <w:szCs w:val="17"/>
        </w:rPr>
        <w:t>ersonen„</w:t>
      </w:r>
      <w:proofErr w:type="gramEnd"/>
      <w:r w:rsidRPr="006818C9">
        <w:rPr>
          <w:rFonts w:ascii="Myriad Pro" w:eastAsia="Myriad Pro" w:hAnsi="Myriad Pro" w:cs="Myriad Pro"/>
          <w:color w:val="4D4D4D"/>
          <w:sz w:val="17"/>
          <w:szCs w:val="17"/>
        </w:rPr>
        <w:t>2G“</w:t>
      </w:r>
      <w:r w:rsidRPr="006818C9">
        <w:rPr>
          <w:rFonts w:ascii="Myriad Pro" w:eastAsia="Myriad Pro" w:hAnsi="Myriad Pro" w:cs="Myriad Pro"/>
          <w:color w:val="4D4D4D"/>
          <w:spacing w:val="8"/>
          <w:sz w:val="17"/>
          <w:szCs w:val="17"/>
        </w:rPr>
        <w:t xml:space="preserve"> </w:t>
      </w:r>
      <w:r w:rsidRPr="006818C9">
        <w:rPr>
          <w:rFonts w:ascii="Myriad Pro" w:eastAsia="Myriad Pro" w:hAnsi="Myriad Pro" w:cs="Myriad Pro"/>
          <w:color w:val="4D4D4D"/>
          <w:spacing w:val="-5"/>
          <w:sz w:val="17"/>
          <w:szCs w:val="17"/>
        </w:rPr>
        <w:t>P</w:t>
      </w:r>
      <w:r w:rsidRPr="006818C9">
        <w:rPr>
          <w:rFonts w:ascii="Myriad Pro" w:eastAsia="Myriad Pro" w:hAnsi="Myriad Pro" w:cs="Myriad Pro"/>
          <w:color w:val="4D4D4D"/>
          <w:sz w:val="17"/>
          <w:szCs w:val="17"/>
        </w:rPr>
        <w:t>a</w:t>
      </w:r>
      <w:r w:rsidRPr="006818C9">
        <w:rPr>
          <w:rFonts w:ascii="Myriad Pro" w:eastAsia="Myriad Pro" w:hAnsi="Myriad Pro" w:cs="Myriad Pro"/>
          <w:color w:val="4D4D4D"/>
          <w:spacing w:val="3"/>
          <w:sz w:val="17"/>
          <w:szCs w:val="17"/>
        </w:rPr>
        <w:t>r</w:t>
      </w:r>
      <w:r w:rsidRPr="006818C9">
        <w:rPr>
          <w:rFonts w:ascii="Myriad Pro" w:eastAsia="Myriad Pro" w:hAnsi="Myriad Pro" w:cs="Myriad Pro"/>
          <w:color w:val="4D4D4D"/>
          <w:sz w:val="17"/>
          <w:szCs w:val="17"/>
        </w:rPr>
        <w:t>ty</w:t>
      </w:r>
      <w:r w:rsidRPr="006818C9">
        <w:rPr>
          <w:rFonts w:ascii="Myriad Pro" w:eastAsia="Myriad Pro" w:hAnsi="Myriad Pro" w:cs="Myriad Pro"/>
          <w:color w:val="4D4D4D"/>
          <w:spacing w:val="9"/>
          <w:sz w:val="17"/>
          <w:szCs w:val="17"/>
        </w:rPr>
        <w:t xml:space="preserve"> </w:t>
      </w:r>
      <w:r w:rsidRPr="006818C9">
        <w:rPr>
          <w:rFonts w:ascii="Myriad Pro" w:eastAsia="Myriad Pro" w:hAnsi="Myriad Pro" w:cs="Myriad Pro"/>
          <w:color w:val="4D4D4D"/>
          <w:sz w:val="17"/>
          <w:szCs w:val="17"/>
        </w:rPr>
        <w:t>mit</w:t>
      </w:r>
      <w:r w:rsidRPr="006818C9">
        <w:rPr>
          <w:rFonts w:ascii="Myriad Pro" w:eastAsia="Myriad Pro" w:hAnsi="Myriad Pro" w:cs="Myriad Pro"/>
          <w:color w:val="4D4D4D"/>
          <w:spacing w:val="8"/>
          <w:sz w:val="17"/>
          <w:szCs w:val="17"/>
        </w:rPr>
        <w:t xml:space="preserve"> </w:t>
      </w:r>
      <w:r w:rsidRPr="006818C9">
        <w:rPr>
          <w:rFonts w:ascii="Myriad Pro" w:eastAsia="Myriad Pro" w:hAnsi="Myriad Pro" w:cs="Myriad Pro"/>
          <w:color w:val="4D4D4D"/>
          <w:sz w:val="17"/>
          <w:szCs w:val="17"/>
        </w:rPr>
        <w:t>dem</w:t>
      </w:r>
      <w:r w:rsidRPr="006818C9">
        <w:rPr>
          <w:rFonts w:ascii="Myriad Pro" w:eastAsia="Myriad Pro" w:hAnsi="Myriad Pro" w:cs="Myriad Pro"/>
          <w:color w:val="4D4D4D"/>
          <w:spacing w:val="9"/>
          <w:sz w:val="17"/>
          <w:szCs w:val="17"/>
        </w:rPr>
        <w:t xml:space="preserve"> </w:t>
      </w:r>
      <w:r w:rsidRPr="006818C9">
        <w:rPr>
          <w:rFonts w:ascii="Myriad Pro" w:eastAsia="Myriad Pro" w:hAnsi="Myriad Pro" w:cs="Myriad Pro"/>
          <w:color w:val="4D4D4D"/>
          <w:spacing w:val="-2"/>
          <w:sz w:val="17"/>
          <w:szCs w:val="17"/>
        </w:rPr>
        <w:t>C</w:t>
      </w:r>
      <w:r w:rsidRPr="006818C9">
        <w:rPr>
          <w:rFonts w:ascii="Myriad Pro" w:eastAsia="Myriad Pro" w:hAnsi="Myriad Pro" w:cs="Myriad Pro"/>
          <w:color w:val="4D4D4D"/>
          <w:sz w:val="17"/>
          <w:szCs w:val="17"/>
        </w:rPr>
        <w:t>o</w:t>
      </w:r>
      <w:r w:rsidRPr="006818C9">
        <w:rPr>
          <w:rFonts w:ascii="Myriad Pro" w:eastAsia="Myriad Pro" w:hAnsi="Myriad Pro" w:cs="Myriad Pro"/>
          <w:color w:val="4D4D4D"/>
          <w:spacing w:val="-2"/>
          <w:sz w:val="17"/>
          <w:szCs w:val="17"/>
        </w:rPr>
        <w:t>r</w:t>
      </w:r>
      <w:r w:rsidRPr="006818C9">
        <w:rPr>
          <w:rFonts w:ascii="Myriad Pro" w:eastAsia="Myriad Pro" w:hAnsi="Myriad Pro" w:cs="Myriad Pro"/>
          <w:color w:val="4D4D4D"/>
          <w:sz w:val="17"/>
          <w:szCs w:val="17"/>
        </w:rPr>
        <w:t>on</w:t>
      </w:r>
      <w:r w:rsidRPr="006818C9">
        <w:rPr>
          <w:rFonts w:ascii="Myriad Pro" w:eastAsia="Myriad Pro" w:hAnsi="Myriad Pro" w:cs="Myriad Pro"/>
          <w:color w:val="4D4D4D"/>
          <w:spacing w:val="-2"/>
          <w:sz w:val="17"/>
          <w:szCs w:val="17"/>
        </w:rPr>
        <w:t>a</w:t>
      </w:r>
      <w:r w:rsidRPr="006818C9">
        <w:rPr>
          <w:rFonts w:ascii="Myriad Pro" w:eastAsia="Myriad Pro" w:hAnsi="Myriad Pro" w:cs="Myriad Pro"/>
          <w:color w:val="4D4D4D"/>
          <w:sz w:val="17"/>
          <w:szCs w:val="17"/>
        </w:rPr>
        <w:t>virus</w:t>
      </w:r>
      <w:r w:rsidRPr="006818C9">
        <w:rPr>
          <w:rFonts w:ascii="Myriad Pro" w:eastAsia="Myriad Pro" w:hAnsi="Myriad Pro" w:cs="Myriad Pro"/>
          <w:color w:val="4D4D4D"/>
          <w:spacing w:val="8"/>
          <w:sz w:val="17"/>
          <w:szCs w:val="17"/>
        </w:rPr>
        <w:t xml:space="preserve"> </w:t>
      </w:r>
      <w:r w:rsidRPr="006818C9">
        <w:rPr>
          <w:rFonts w:ascii="Myriad Pro" w:eastAsia="Myriad Pro" w:hAnsi="Myriad Pro" w:cs="Myriad Pro"/>
          <w:color w:val="4D4D4D"/>
          <w:sz w:val="17"/>
          <w:szCs w:val="17"/>
        </w:rPr>
        <w:t>an</w:t>
      </w:r>
      <w:r w:rsidRPr="006818C9">
        <w:rPr>
          <w:rFonts w:ascii="Myriad Pro" w:eastAsia="Myriad Pro" w:hAnsi="Myriad Pro" w:cs="Myriad Pro"/>
          <w:color w:val="4D4D4D"/>
          <w:spacing w:val="9"/>
          <w:sz w:val="17"/>
          <w:szCs w:val="17"/>
        </w:rPr>
        <w:t xml:space="preserve"> </w:t>
      </w:r>
      <w:r w:rsidRPr="006818C9">
        <w:rPr>
          <w:rFonts w:ascii="Myriad Pro" w:eastAsia="Myriad Pro" w:hAnsi="Myriad Pro" w:cs="Myriad Pro"/>
          <w:color w:val="4D4D4D"/>
          <w:sz w:val="17"/>
          <w:szCs w:val="17"/>
        </w:rPr>
        <w:t>in</w:t>
      </w:r>
      <w:r w:rsidRPr="006818C9">
        <w:rPr>
          <w:rFonts w:ascii="Myriad Pro" w:eastAsia="Myriad Pro" w:hAnsi="Myriad Pro" w:cs="Myriad Pro"/>
          <w:color w:val="4D4D4D"/>
          <w:spacing w:val="8"/>
          <w:sz w:val="17"/>
          <w:szCs w:val="17"/>
        </w:rPr>
        <w:t xml:space="preserve"> </w:t>
      </w:r>
      <w:r w:rsidRPr="006818C9">
        <w:rPr>
          <w:rFonts w:ascii="Myriad Pro" w:eastAsia="Myriad Pro" w:hAnsi="Myriad Pro" w:cs="Myriad Pro"/>
          <w:color w:val="4D4D4D"/>
          <w:sz w:val="17"/>
          <w:szCs w:val="17"/>
        </w:rPr>
        <w:t>Müns</w:t>
      </w:r>
      <w:r w:rsidRPr="006818C9">
        <w:rPr>
          <w:rFonts w:ascii="Myriad Pro" w:eastAsia="Myriad Pro" w:hAnsi="Myriad Pro" w:cs="Myriad Pro"/>
          <w:color w:val="4D4D4D"/>
          <w:spacing w:val="-2"/>
          <w:sz w:val="17"/>
          <w:szCs w:val="17"/>
        </w:rPr>
        <w:t>t</w:t>
      </w:r>
      <w:r w:rsidRPr="006818C9">
        <w:rPr>
          <w:rFonts w:ascii="Myriad Pro" w:eastAsia="Myriad Pro" w:hAnsi="Myriad Pro" w:cs="Myriad Pro"/>
          <w:color w:val="4D4D4D"/>
          <w:sz w:val="17"/>
          <w:szCs w:val="17"/>
        </w:rPr>
        <w:t>e</w:t>
      </w:r>
      <w:r w:rsidRPr="006818C9">
        <w:rPr>
          <w:rFonts w:ascii="Myriad Pro" w:eastAsia="Myriad Pro" w:hAnsi="Myriad Pro" w:cs="Myriad Pro"/>
          <w:color w:val="4D4D4D"/>
          <w:spacing w:val="-10"/>
          <w:sz w:val="17"/>
          <w:szCs w:val="17"/>
        </w:rPr>
        <w:t>r</w:t>
      </w:r>
      <w:r w:rsidRPr="006818C9">
        <w:rPr>
          <w:rFonts w:ascii="Myriad Pro" w:eastAsia="Myriad Pro" w:hAnsi="Myriad Pro" w:cs="Myriad Pro"/>
          <w:color w:val="4D4D4D"/>
          <w:sz w:val="17"/>
          <w:szCs w:val="17"/>
        </w:rPr>
        <w:t>.</w:t>
      </w:r>
      <w:r w:rsidRPr="006818C9">
        <w:rPr>
          <w:rFonts w:ascii="Myriad Pro" w:eastAsia="Myriad Pro" w:hAnsi="Myriad Pro" w:cs="Myriad Pro"/>
          <w:color w:val="4D4D4D"/>
          <w:spacing w:val="9"/>
          <w:sz w:val="17"/>
          <w:szCs w:val="17"/>
        </w:rPr>
        <w:t xml:space="preserve"> </w:t>
      </w:r>
      <w:r w:rsidRPr="006818C9">
        <w:rPr>
          <w:rFonts w:ascii="Myriad Pro" w:eastAsia="Myriad Pro" w:hAnsi="Myriad Pro" w:cs="Myriad Pro"/>
          <w:color w:val="4D4D4D"/>
          <w:sz w:val="17"/>
          <w:szCs w:val="17"/>
        </w:rPr>
        <w:t>Alle</w:t>
      </w:r>
      <w:r w:rsidRPr="006818C9">
        <w:rPr>
          <w:rFonts w:ascii="Myriad Pro" w:eastAsia="Myriad Pro" w:hAnsi="Myriad Pro" w:cs="Myriad Pro"/>
          <w:color w:val="4D4D4D"/>
          <w:spacing w:val="9"/>
          <w:sz w:val="17"/>
          <w:szCs w:val="17"/>
        </w:rPr>
        <w:t xml:space="preserve"> </w:t>
      </w:r>
      <w:r w:rsidRPr="006818C9">
        <w:rPr>
          <w:rFonts w:ascii="Myriad Pro" w:eastAsia="Myriad Pro" w:hAnsi="Myriad Pro" w:cs="Myriad Pro"/>
          <w:color w:val="4D4D4D"/>
          <w:sz w:val="17"/>
          <w:szCs w:val="17"/>
        </w:rPr>
        <w:t>Gäs</w:t>
      </w:r>
      <w:r w:rsidRPr="006818C9">
        <w:rPr>
          <w:rFonts w:ascii="Myriad Pro" w:eastAsia="Myriad Pro" w:hAnsi="Myriad Pro" w:cs="Myriad Pro"/>
          <w:color w:val="4D4D4D"/>
          <w:spacing w:val="-1"/>
          <w:sz w:val="17"/>
          <w:szCs w:val="17"/>
        </w:rPr>
        <w:t>t</w:t>
      </w:r>
      <w:r w:rsidRPr="006818C9">
        <w:rPr>
          <w:rFonts w:ascii="Myriad Pro" w:eastAsia="Myriad Pro" w:hAnsi="Myriad Pro" w:cs="Myriad Pro"/>
          <w:color w:val="4D4D4D"/>
          <w:sz w:val="17"/>
          <w:szCs w:val="17"/>
        </w:rPr>
        <w:t>e</w:t>
      </w:r>
      <w:r w:rsidRPr="006818C9">
        <w:rPr>
          <w:rFonts w:ascii="Myriad Pro" w:eastAsia="Myriad Pro" w:hAnsi="Myriad Pro" w:cs="Myriad Pro"/>
          <w:color w:val="4D4D4D"/>
          <w:w w:val="102"/>
          <w:sz w:val="17"/>
          <w:szCs w:val="17"/>
        </w:rPr>
        <w:t xml:space="preserve"> </w:t>
      </w:r>
      <w:r w:rsidRPr="006818C9">
        <w:rPr>
          <w:rFonts w:ascii="Myriad Pro" w:eastAsia="Myriad Pro" w:hAnsi="Myriad Pro" w:cs="Myriad Pro"/>
          <w:color w:val="4D4D4D"/>
          <w:sz w:val="17"/>
          <w:szCs w:val="17"/>
        </w:rPr>
        <w:t>waren</w:t>
      </w:r>
      <w:r w:rsidRPr="006818C9">
        <w:rPr>
          <w:rFonts w:ascii="Myriad Pro" w:eastAsia="Myriad Pro" w:hAnsi="Myriad Pro" w:cs="Myriad Pro"/>
          <w:color w:val="4D4D4D"/>
          <w:spacing w:val="16"/>
          <w:sz w:val="17"/>
          <w:szCs w:val="17"/>
        </w:rPr>
        <w:t xml:space="preserve"> </w:t>
      </w:r>
      <w:r w:rsidRPr="006818C9">
        <w:rPr>
          <w:rFonts w:ascii="Myriad Pro" w:eastAsia="Myriad Pro" w:hAnsi="Myriad Pro" w:cs="Myriad Pro"/>
          <w:color w:val="4D4D4D"/>
          <w:sz w:val="17"/>
          <w:szCs w:val="17"/>
        </w:rPr>
        <w:t>doppelt</w:t>
      </w:r>
      <w:r w:rsidRPr="006818C9">
        <w:rPr>
          <w:rFonts w:ascii="Myriad Pro" w:eastAsia="Myriad Pro" w:hAnsi="Myriad Pro" w:cs="Myriad Pro"/>
          <w:color w:val="4D4D4D"/>
          <w:spacing w:val="16"/>
          <w:sz w:val="17"/>
          <w:szCs w:val="17"/>
        </w:rPr>
        <w:t xml:space="preserve"> </w:t>
      </w:r>
      <w:r w:rsidRPr="006818C9">
        <w:rPr>
          <w:rFonts w:ascii="Myriad Pro" w:eastAsia="Myriad Pro" w:hAnsi="Myriad Pro" w:cs="Myriad Pro"/>
          <w:color w:val="4D4D4D"/>
          <w:sz w:val="17"/>
          <w:szCs w:val="17"/>
        </w:rPr>
        <w:t>geimpft.</w:t>
      </w:r>
      <w:r>
        <w:rPr>
          <w:rFonts w:ascii="Myriad Pro" w:eastAsia="Myriad Pro" w:hAnsi="Myriad Pro" w:cs="Myriad Pro"/>
          <w:sz w:val="17"/>
          <w:szCs w:val="17"/>
        </w:rPr>
        <w:t xml:space="preserve"> </w:t>
      </w:r>
    </w:p>
    <w:p w:rsidR="008B6B39" w:rsidRPr="008B6B39" w:rsidRDefault="008B6B39" w:rsidP="008B6B39">
      <w:pPr>
        <w:widowControl w:val="0"/>
        <w:tabs>
          <w:tab w:val="left" w:pos="596"/>
        </w:tabs>
        <w:suppressAutoHyphens w:val="0"/>
        <w:spacing w:before="64" w:after="0" w:line="240" w:lineRule="auto"/>
        <w:ind w:right="164"/>
        <w:rPr>
          <w:rFonts w:ascii="Myriad Pro" w:eastAsia="Myriad Pro" w:hAnsi="Myriad Pro" w:cs="Myriad Pro"/>
          <w:sz w:val="17"/>
          <w:szCs w:val="17"/>
        </w:rPr>
      </w:pPr>
      <w:r>
        <w:rPr>
          <w:rFonts w:ascii="Myriad Pro" w:eastAsia="Times New Roman" w:hAnsi="Myriad Pro" w:cs="Times New Roman"/>
          <w:color w:val="4A4949"/>
          <w:szCs w:val="27"/>
          <w:u w:val="single"/>
          <w:lang w:eastAsia="de-DE"/>
        </w:rPr>
        <w:t>[</w:t>
      </w:r>
      <w:r w:rsidR="00BF4B74">
        <w:rPr>
          <w:rFonts w:ascii="Myriad Pro" w:eastAsia="Times New Roman" w:hAnsi="Myriad Pro" w:cs="Times New Roman"/>
          <w:color w:val="4A4949"/>
          <w:szCs w:val="27"/>
          <w:u w:val="single"/>
          <w:lang w:eastAsia="de-DE"/>
        </w:rPr>
        <w:t>id</w:t>
      </w:r>
      <w:r>
        <w:rPr>
          <w:rFonts w:ascii="Myriad Pro" w:eastAsia="Times New Roman" w:hAnsi="Myriad Pro" w:cs="Times New Roman"/>
          <w:color w:val="4A4949"/>
          <w:szCs w:val="27"/>
          <w:u w:val="single"/>
          <w:lang w:eastAsia="de-DE"/>
        </w:rPr>
        <w:t xml:space="preserve">3] </w:t>
      </w:r>
      <w:r w:rsidRPr="006818C9">
        <w:rPr>
          <w:rFonts w:ascii="Myriad Pro" w:eastAsia="Myriad Pro" w:hAnsi="Myriad Pro" w:cs="Myriad Pro"/>
          <w:b/>
          <w:bCs/>
          <w:color w:val="7F7F7F"/>
          <w:sz w:val="16"/>
          <w:szCs w:val="16"/>
          <w:u w:val="single" w:color="7F7F7F"/>
        </w:rPr>
        <w:t>https://</w:t>
      </w:r>
      <w:hyperlink r:id="rId19">
        <w:r w:rsidRPr="006818C9">
          <w:rPr>
            <w:rFonts w:ascii="Myriad Pro" w:eastAsia="Myriad Pro" w:hAnsi="Myriad Pro" w:cs="Myriad Pro"/>
            <w:color w:val="7F7F7F"/>
            <w:sz w:val="16"/>
            <w:szCs w:val="16"/>
            <w:u w:val="single" w:color="7F7F7F"/>
          </w:rPr>
          <w:t>www.merkur.de/welt/corona-deutschland-news-vierte-</w:t>
        </w:r>
      </w:hyperlink>
      <w:r w:rsidRPr="006818C9">
        <w:rPr>
          <w:rFonts w:ascii="Myriad Pro" w:eastAsia="Myriad Pro" w:hAnsi="Myriad Pro" w:cs="Myriad Pro"/>
          <w:color w:val="7F7F7F"/>
          <w:sz w:val="16"/>
          <w:szCs w:val="16"/>
          <w:u w:val="single" w:color="7F7F7F"/>
        </w:rPr>
        <w:t>welle-rki-zahlen-aktuell-infektion-hospitalisierung-zr-90970162.html</w:t>
      </w:r>
    </w:p>
    <w:p w:rsidR="008B6B39" w:rsidRDefault="008B6B39" w:rsidP="008B6B39">
      <w:pPr>
        <w:widowControl w:val="0"/>
        <w:tabs>
          <w:tab w:val="left" w:pos="596"/>
        </w:tabs>
        <w:suppressAutoHyphens w:val="0"/>
        <w:spacing w:after="0" w:line="269" w:lineRule="auto"/>
        <w:ind w:right="434"/>
        <w:rPr>
          <w:rFonts w:ascii="Myriad Pro" w:eastAsia="Myriad Pro" w:hAnsi="Myriad Pro" w:cs="Myriad Pro"/>
          <w:color w:val="7F7F7F"/>
          <w:sz w:val="16"/>
          <w:szCs w:val="16"/>
          <w:u w:val="single" w:color="7F7F7F"/>
        </w:rPr>
      </w:pPr>
      <w:r>
        <w:rPr>
          <w:rFonts w:ascii="Myriad Pro" w:eastAsia="Times New Roman" w:hAnsi="Myriad Pro" w:cs="Times New Roman"/>
          <w:color w:val="4A4949"/>
          <w:szCs w:val="27"/>
          <w:u w:val="single"/>
          <w:lang w:eastAsia="de-DE"/>
        </w:rPr>
        <w:t>[</w:t>
      </w:r>
      <w:r w:rsidR="00BF4B74">
        <w:rPr>
          <w:rFonts w:ascii="Myriad Pro" w:eastAsia="Times New Roman" w:hAnsi="Myriad Pro" w:cs="Times New Roman"/>
          <w:color w:val="4A4949"/>
          <w:szCs w:val="27"/>
          <w:u w:val="single"/>
          <w:lang w:eastAsia="de-DE"/>
        </w:rPr>
        <w:t>id</w:t>
      </w:r>
      <w:r>
        <w:rPr>
          <w:rFonts w:ascii="Myriad Pro" w:eastAsia="Times New Roman" w:hAnsi="Myriad Pro" w:cs="Times New Roman"/>
          <w:color w:val="4A4949"/>
          <w:szCs w:val="27"/>
          <w:u w:val="single"/>
          <w:lang w:eastAsia="de-DE"/>
        </w:rPr>
        <w:t xml:space="preserve">4] </w:t>
      </w:r>
      <w:r w:rsidRPr="006818C9">
        <w:rPr>
          <w:rFonts w:ascii="Myriad Pro" w:eastAsia="Myriad Pro" w:hAnsi="Myriad Pro" w:cs="Myriad Pro"/>
          <w:color w:val="4D4D4D"/>
          <w:sz w:val="17"/>
          <w:szCs w:val="17"/>
        </w:rPr>
        <w:t>9.9.</w:t>
      </w:r>
      <w:r w:rsidRPr="006818C9">
        <w:rPr>
          <w:rFonts w:ascii="Myriad Pro" w:eastAsia="Myriad Pro" w:hAnsi="Myriad Pro" w:cs="Myriad Pro"/>
          <w:color w:val="4D4D4D"/>
          <w:spacing w:val="10"/>
          <w:sz w:val="17"/>
          <w:szCs w:val="17"/>
        </w:rPr>
        <w:t xml:space="preserve"> </w:t>
      </w:r>
      <w:r w:rsidRPr="006818C9">
        <w:rPr>
          <w:rFonts w:ascii="Myriad Pro" w:eastAsia="Myriad Pro" w:hAnsi="Myriad Pro" w:cs="Myriad Pro"/>
          <w:color w:val="4D4D4D"/>
          <w:sz w:val="17"/>
          <w:szCs w:val="17"/>
        </w:rPr>
        <w:t>21:</w:t>
      </w:r>
      <w:r w:rsidRPr="006818C9">
        <w:rPr>
          <w:rFonts w:ascii="Myriad Pro" w:eastAsia="Myriad Pro" w:hAnsi="Myriad Pro" w:cs="Myriad Pro"/>
          <w:color w:val="4D4D4D"/>
          <w:spacing w:val="10"/>
          <w:sz w:val="17"/>
          <w:szCs w:val="17"/>
        </w:rPr>
        <w:t xml:space="preserve"> </w:t>
      </w:r>
      <w:r w:rsidRPr="006818C9">
        <w:rPr>
          <w:rFonts w:ascii="Myriad Pro" w:eastAsia="Myriad Pro" w:hAnsi="Myriad Pro" w:cs="Myriad Pro"/>
          <w:color w:val="4D4D4D"/>
          <w:sz w:val="17"/>
          <w:szCs w:val="17"/>
        </w:rPr>
        <w:t>RKI</w:t>
      </w:r>
      <w:r w:rsidRPr="006818C9">
        <w:rPr>
          <w:rFonts w:ascii="Myriad Pro" w:eastAsia="Myriad Pro" w:hAnsi="Myriad Pro" w:cs="Myriad Pro"/>
          <w:color w:val="4D4D4D"/>
          <w:spacing w:val="10"/>
          <w:sz w:val="17"/>
          <w:szCs w:val="17"/>
        </w:rPr>
        <w:t xml:space="preserve"> </w:t>
      </w:r>
      <w:r w:rsidRPr="006818C9">
        <w:rPr>
          <w:rFonts w:ascii="Myriad Pro" w:eastAsia="Myriad Pro" w:hAnsi="Myriad Pro" w:cs="Myriad Pro"/>
          <w:color w:val="4D4D4D"/>
          <w:sz w:val="17"/>
          <w:szCs w:val="17"/>
        </w:rPr>
        <w:t>meldet</w:t>
      </w:r>
      <w:r w:rsidRPr="006818C9">
        <w:rPr>
          <w:rFonts w:ascii="Myriad Pro" w:eastAsia="Myriad Pro" w:hAnsi="Myriad Pro" w:cs="Myriad Pro"/>
          <w:color w:val="4D4D4D"/>
          <w:spacing w:val="10"/>
          <w:sz w:val="17"/>
          <w:szCs w:val="17"/>
        </w:rPr>
        <w:t xml:space="preserve"> </w:t>
      </w:r>
      <w:r w:rsidRPr="006818C9">
        <w:rPr>
          <w:rFonts w:ascii="Myriad Pro" w:eastAsia="Myriad Pro" w:hAnsi="Myriad Pro" w:cs="Myriad Pro"/>
          <w:color w:val="4D4D4D"/>
          <w:sz w:val="17"/>
          <w:szCs w:val="17"/>
        </w:rPr>
        <w:t>31000</w:t>
      </w:r>
      <w:r w:rsidRPr="006818C9">
        <w:rPr>
          <w:rFonts w:ascii="Myriad Pro" w:eastAsia="Myriad Pro" w:hAnsi="Myriad Pro" w:cs="Myriad Pro"/>
          <w:color w:val="4D4D4D"/>
          <w:spacing w:val="9"/>
          <w:sz w:val="17"/>
          <w:szCs w:val="17"/>
        </w:rPr>
        <w:t xml:space="preserve"> </w:t>
      </w:r>
      <w:r w:rsidRPr="006818C9">
        <w:rPr>
          <w:rFonts w:ascii="Myriad Pro" w:eastAsia="Myriad Pro" w:hAnsi="Myriad Pro" w:cs="Myriad Pro"/>
          <w:color w:val="4D4D4D"/>
          <w:sz w:val="17"/>
          <w:szCs w:val="17"/>
        </w:rPr>
        <w:t>Imp</w:t>
      </w:r>
      <w:r w:rsidRPr="006818C9">
        <w:rPr>
          <w:rFonts w:ascii="Myriad Pro" w:eastAsia="Myriad Pro" w:hAnsi="Myriad Pro" w:cs="Myriad Pro"/>
          <w:color w:val="4D4D4D"/>
          <w:spacing w:val="-3"/>
          <w:sz w:val="17"/>
          <w:szCs w:val="17"/>
        </w:rPr>
        <w:t>f</w:t>
      </w:r>
      <w:r w:rsidRPr="006818C9">
        <w:rPr>
          <w:rFonts w:ascii="Myriad Pro" w:eastAsia="Myriad Pro" w:hAnsi="Myriad Pro" w:cs="Myriad Pro"/>
          <w:color w:val="4D4D4D"/>
          <w:sz w:val="17"/>
          <w:szCs w:val="17"/>
        </w:rPr>
        <w:t>du</w:t>
      </w:r>
      <w:r w:rsidRPr="006818C9">
        <w:rPr>
          <w:rFonts w:ascii="Myriad Pro" w:eastAsia="Myriad Pro" w:hAnsi="Myriad Pro" w:cs="Myriad Pro"/>
          <w:color w:val="4D4D4D"/>
          <w:spacing w:val="-2"/>
          <w:sz w:val="17"/>
          <w:szCs w:val="17"/>
        </w:rPr>
        <w:t>r</w:t>
      </w:r>
      <w:r w:rsidRPr="006818C9">
        <w:rPr>
          <w:rFonts w:ascii="Myriad Pro" w:eastAsia="Myriad Pro" w:hAnsi="Myriad Pro" w:cs="Myriad Pro"/>
          <w:color w:val="4D4D4D"/>
          <w:sz w:val="17"/>
          <w:szCs w:val="17"/>
        </w:rPr>
        <w:t>chbrüche</w:t>
      </w:r>
      <w:r w:rsidRPr="006818C9">
        <w:rPr>
          <w:rFonts w:ascii="Myriad Pro" w:eastAsia="Myriad Pro" w:hAnsi="Myriad Pro" w:cs="Myriad Pro"/>
          <w:color w:val="4D4D4D"/>
          <w:spacing w:val="10"/>
          <w:sz w:val="17"/>
          <w:szCs w:val="17"/>
        </w:rPr>
        <w:t xml:space="preserve"> </w:t>
      </w:r>
      <w:r w:rsidRPr="006818C9">
        <w:rPr>
          <w:rFonts w:ascii="Myriad Pro" w:eastAsia="Myriad Pro" w:hAnsi="Myriad Pro" w:cs="Myriad Pro"/>
          <w:color w:val="4D4D4D"/>
          <w:sz w:val="17"/>
          <w:szCs w:val="17"/>
        </w:rPr>
        <w:t>bei</w:t>
      </w:r>
      <w:r w:rsidRPr="006818C9">
        <w:rPr>
          <w:rFonts w:ascii="Myriad Pro" w:eastAsia="Myriad Pro" w:hAnsi="Myriad Pro" w:cs="Myriad Pro"/>
          <w:color w:val="4D4D4D"/>
          <w:spacing w:val="10"/>
          <w:sz w:val="17"/>
          <w:szCs w:val="17"/>
        </w:rPr>
        <w:t xml:space="preserve"> </w:t>
      </w:r>
      <w:r w:rsidRPr="006818C9">
        <w:rPr>
          <w:rFonts w:ascii="Myriad Pro" w:eastAsia="Myriad Pro" w:hAnsi="Myriad Pro" w:cs="Myriad Pro"/>
          <w:color w:val="4D4D4D"/>
          <w:sz w:val="17"/>
          <w:szCs w:val="17"/>
        </w:rPr>
        <w:t>doppelt</w:t>
      </w:r>
      <w:r w:rsidRPr="006818C9">
        <w:rPr>
          <w:rFonts w:ascii="Myriad Pro" w:eastAsia="Myriad Pro" w:hAnsi="Myriad Pro" w:cs="Myriad Pro"/>
          <w:color w:val="4D4D4D"/>
          <w:spacing w:val="10"/>
          <w:sz w:val="17"/>
          <w:szCs w:val="17"/>
        </w:rPr>
        <w:t xml:space="preserve"> </w:t>
      </w:r>
      <w:r w:rsidRPr="006818C9">
        <w:rPr>
          <w:rFonts w:ascii="Myriad Pro" w:eastAsia="Myriad Pro" w:hAnsi="Myriad Pro" w:cs="Myriad Pro"/>
          <w:color w:val="4D4D4D"/>
          <w:sz w:val="17"/>
          <w:szCs w:val="17"/>
        </w:rPr>
        <w:t>G</w:t>
      </w:r>
      <w:r w:rsidRPr="006818C9">
        <w:rPr>
          <w:rFonts w:ascii="Myriad Pro" w:eastAsia="Myriad Pro" w:hAnsi="Myriad Pro" w:cs="Myriad Pro"/>
          <w:color w:val="4D4D4D"/>
          <w:spacing w:val="3"/>
          <w:sz w:val="17"/>
          <w:szCs w:val="17"/>
        </w:rPr>
        <w:t>e</w:t>
      </w:r>
      <w:r w:rsidRPr="006818C9">
        <w:rPr>
          <w:rFonts w:ascii="Myriad Pro" w:eastAsia="Myriad Pro" w:hAnsi="Myriad Pro" w:cs="Myriad Pro"/>
          <w:color w:val="4D4D4D"/>
          <w:sz w:val="17"/>
          <w:szCs w:val="17"/>
        </w:rPr>
        <w:t>-</w:t>
      </w:r>
      <w:r w:rsidRPr="006818C9">
        <w:rPr>
          <w:rFonts w:ascii="Myriad Pro" w:eastAsia="Myriad Pro" w:hAnsi="Myriad Pro" w:cs="Myriad Pro"/>
          <w:color w:val="4D4D4D"/>
          <w:w w:val="102"/>
          <w:sz w:val="17"/>
          <w:szCs w:val="17"/>
        </w:rPr>
        <w:t xml:space="preserve"> </w:t>
      </w:r>
      <w:r w:rsidRPr="006818C9">
        <w:rPr>
          <w:rFonts w:ascii="Myriad Pro" w:eastAsia="Myriad Pro" w:hAnsi="Myriad Pro" w:cs="Myriad Pro"/>
          <w:color w:val="4D4D4D"/>
          <w:sz w:val="17"/>
          <w:szCs w:val="17"/>
        </w:rPr>
        <w:t>impf</w:t>
      </w:r>
      <w:r w:rsidRPr="006818C9">
        <w:rPr>
          <w:rFonts w:ascii="Myriad Pro" w:eastAsia="Myriad Pro" w:hAnsi="Myriad Pro" w:cs="Myriad Pro"/>
          <w:color w:val="4D4D4D"/>
          <w:spacing w:val="-2"/>
          <w:sz w:val="17"/>
          <w:szCs w:val="17"/>
        </w:rPr>
        <w:t>t</w:t>
      </w:r>
      <w:r w:rsidRPr="006818C9">
        <w:rPr>
          <w:rFonts w:ascii="Myriad Pro" w:eastAsia="Myriad Pro" w:hAnsi="Myriad Pro" w:cs="Myriad Pro"/>
          <w:color w:val="4D4D4D"/>
          <w:sz w:val="17"/>
          <w:szCs w:val="17"/>
        </w:rPr>
        <w:t>e</w:t>
      </w:r>
      <w:r w:rsidRPr="006818C9">
        <w:rPr>
          <w:rFonts w:ascii="Myriad Pro" w:eastAsia="Myriad Pro" w:hAnsi="Myriad Pro" w:cs="Myriad Pro"/>
          <w:color w:val="4D4D4D"/>
          <w:spacing w:val="6"/>
          <w:sz w:val="17"/>
          <w:szCs w:val="17"/>
        </w:rPr>
        <w:t xml:space="preserve"> </w:t>
      </w:r>
      <w:r w:rsidRPr="006818C9">
        <w:rPr>
          <w:rFonts w:ascii="Myriad Pro" w:eastAsia="Myriad Pro" w:hAnsi="Myriad Pro" w:cs="Myriad Pro"/>
          <w:color w:val="4D4D4D"/>
          <w:sz w:val="17"/>
          <w:szCs w:val="17"/>
        </w:rPr>
        <w:t>seit</w:t>
      </w:r>
      <w:r w:rsidRPr="006818C9">
        <w:rPr>
          <w:rFonts w:ascii="Myriad Pro" w:eastAsia="Myriad Pro" w:hAnsi="Myriad Pro" w:cs="Myriad Pro"/>
          <w:color w:val="4D4D4D"/>
          <w:spacing w:val="7"/>
          <w:sz w:val="17"/>
          <w:szCs w:val="17"/>
        </w:rPr>
        <w:t xml:space="preserve"> </w:t>
      </w:r>
      <w:r w:rsidRPr="006818C9">
        <w:rPr>
          <w:rFonts w:ascii="Myriad Pro" w:eastAsia="Myriad Pro" w:hAnsi="Myriad Pro" w:cs="Myriad Pro"/>
          <w:color w:val="4D4D4D"/>
          <w:sz w:val="17"/>
          <w:szCs w:val="17"/>
        </w:rPr>
        <w:t>1.2.</w:t>
      </w:r>
      <w:r w:rsidRPr="006818C9">
        <w:rPr>
          <w:rFonts w:ascii="Myriad Pro" w:eastAsia="Myriad Pro" w:hAnsi="Myriad Pro" w:cs="Myriad Pro"/>
          <w:color w:val="4D4D4D"/>
          <w:spacing w:val="6"/>
          <w:sz w:val="17"/>
          <w:szCs w:val="17"/>
        </w:rPr>
        <w:t xml:space="preserve"> </w:t>
      </w:r>
      <w:r w:rsidRPr="006818C9">
        <w:rPr>
          <w:rFonts w:ascii="Myriad Pro" w:eastAsia="Myriad Pro" w:hAnsi="Myriad Pro" w:cs="Myriad Pro"/>
          <w:color w:val="4D4D4D"/>
          <w:sz w:val="17"/>
          <w:szCs w:val="17"/>
        </w:rPr>
        <w:t>21.</w:t>
      </w:r>
      <w:r w:rsidRPr="006818C9">
        <w:rPr>
          <w:rFonts w:ascii="Myriad Pro" w:eastAsia="Myriad Pro" w:hAnsi="Myriad Pro" w:cs="Myriad Pro"/>
          <w:color w:val="4D4D4D"/>
          <w:spacing w:val="7"/>
          <w:sz w:val="17"/>
          <w:szCs w:val="17"/>
        </w:rPr>
        <w:t xml:space="preserve"> </w:t>
      </w:r>
      <w:r w:rsidRPr="006818C9">
        <w:rPr>
          <w:rFonts w:ascii="Myriad Pro" w:eastAsia="Myriad Pro" w:hAnsi="Myriad Pro" w:cs="Myriad Pro"/>
          <w:color w:val="4D4D4D"/>
          <w:sz w:val="17"/>
          <w:szCs w:val="17"/>
        </w:rPr>
        <w:t>Am</w:t>
      </w:r>
      <w:r w:rsidRPr="006818C9">
        <w:rPr>
          <w:rFonts w:ascii="Myriad Pro" w:eastAsia="Myriad Pro" w:hAnsi="Myriad Pro" w:cs="Myriad Pro"/>
          <w:color w:val="4D4D4D"/>
          <w:spacing w:val="6"/>
          <w:sz w:val="17"/>
          <w:szCs w:val="17"/>
        </w:rPr>
        <w:t xml:space="preserve"> </w:t>
      </w:r>
      <w:r w:rsidRPr="006818C9">
        <w:rPr>
          <w:rFonts w:ascii="Myriad Pro" w:eastAsia="Myriad Pro" w:hAnsi="Myriad Pro" w:cs="Myriad Pro"/>
          <w:color w:val="4D4D4D"/>
          <w:sz w:val="17"/>
          <w:szCs w:val="17"/>
        </w:rPr>
        <w:t>12.8.</w:t>
      </w:r>
      <w:r w:rsidRPr="006818C9">
        <w:rPr>
          <w:rFonts w:ascii="Myriad Pro" w:eastAsia="Myriad Pro" w:hAnsi="Myriad Pro" w:cs="Myriad Pro"/>
          <w:color w:val="4D4D4D"/>
          <w:spacing w:val="7"/>
          <w:sz w:val="17"/>
          <w:szCs w:val="17"/>
        </w:rPr>
        <w:t xml:space="preserve"> </w:t>
      </w:r>
      <w:r w:rsidRPr="006818C9">
        <w:rPr>
          <w:rFonts w:ascii="Myriad Pro" w:eastAsia="Myriad Pro" w:hAnsi="Myriad Pro" w:cs="Myriad Pro"/>
          <w:color w:val="4D4D4D"/>
          <w:sz w:val="17"/>
          <w:szCs w:val="17"/>
        </w:rPr>
        <w:t>21</w:t>
      </w:r>
      <w:r w:rsidRPr="006818C9">
        <w:rPr>
          <w:rFonts w:ascii="Myriad Pro" w:eastAsia="Myriad Pro" w:hAnsi="Myriad Pro" w:cs="Myriad Pro"/>
          <w:color w:val="4D4D4D"/>
          <w:spacing w:val="6"/>
          <w:sz w:val="17"/>
          <w:szCs w:val="17"/>
        </w:rPr>
        <w:t xml:space="preserve"> </w:t>
      </w:r>
      <w:r w:rsidRPr="006818C9">
        <w:rPr>
          <w:rFonts w:ascii="Myriad Pro" w:eastAsia="Myriad Pro" w:hAnsi="Myriad Pro" w:cs="Myriad Pro"/>
          <w:color w:val="4D4D4D"/>
          <w:spacing w:val="-1"/>
          <w:sz w:val="17"/>
          <w:szCs w:val="17"/>
        </w:rPr>
        <w:t>w</w:t>
      </w:r>
      <w:r w:rsidRPr="006818C9">
        <w:rPr>
          <w:rFonts w:ascii="Myriad Pro" w:eastAsia="Myriad Pro" w:hAnsi="Myriad Pro" w:cs="Myriad Pro"/>
          <w:color w:val="4D4D4D"/>
          <w:sz w:val="17"/>
          <w:szCs w:val="17"/>
        </w:rPr>
        <w:t>a</w:t>
      </w:r>
      <w:r w:rsidRPr="006818C9">
        <w:rPr>
          <w:rFonts w:ascii="Myriad Pro" w:eastAsia="Myriad Pro" w:hAnsi="Myriad Pro" w:cs="Myriad Pro"/>
          <w:color w:val="4D4D4D"/>
          <w:spacing w:val="-2"/>
          <w:sz w:val="17"/>
          <w:szCs w:val="17"/>
        </w:rPr>
        <w:t>r</w:t>
      </w:r>
      <w:r w:rsidRPr="006818C9">
        <w:rPr>
          <w:rFonts w:ascii="Myriad Pro" w:eastAsia="Myriad Pro" w:hAnsi="Myriad Pro" w:cs="Myriad Pro"/>
          <w:color w:val="4D4D4D"/>
          <w:sz w:val="17"/>
          <w:szCs w:val="17"/>
        </w:rPr>
        <w:t>en</w:t>
      </w:r>
      <w:r w:rsidRPr="006818C9">
        <w:rPr>
          <w:rFonts w:ascii="Myriad Pro" w:eastAsia="Myriad Pro" w:hAnsi="Myriad Pro" w:cs="Myriad Pro"/>
          <w:color w:val="4D4D4D"/>
          <w:spacing w:val="7"/>
          <w:sz w:val="17"/>
          <w:szCs w:val="17"/>
        </w:rPr>
        <w:t xml:space="preserve"> </w:t>
      </w:r>
      <w:r w:rsidRPr="006818C9">
        <w:rPr>
          <w:rFonts w:ascii="Myriad Pro" w:eastAsia="Myriad Pro" w:hAnsi="Myriad Pro" w:cs="Myriad Pro"/>
          <w:color w:val="4D4D4D"/>
          <w:sz w:val="17"/>
          <w:szCs w:val="17"/>
        </w:rPr>
        <w:t>es</w:t>
      </w:r>
      <w:r w:rsidRPr="006818C9">
        <w:rPr>
          <w:rFonts w:ascii="Myriad Pro" w:eastAsia="Myriad Pro" w:hAnsi="Myriad Pro" w:cs="Myriad Pro"/>
          <w:color w:val="4D4D4D"/>
          <w:spacing w:val="6"/>
          <w:sz w:val="17"/>
          <w:szCs w:val="17"/>
        </w:rPr>
        <w:t xml:space="preserve"> </w:t>
      </w:r>
      <w:r w:rsidRPr="006818C9">
        <w:rPr>
          <w:rFonts w:ascii="Myriad Pro" w:eastAsia="Myriad Pro" w:hAnsi="Myriad Pro" w:cs="Myriad Pro"/>
          <w:color w:val="4D4D4D"/>
          <w:sz w:val="17"/>
          <w:szCs w:val="17"/>
        </w:rPr>
        <w:t>nur</w:t>
      </w:r>
      <w:r w:rsidRPr="006818C9">
        <w:rPr>
          <w:rFonts w:ascii="Myriad Pro" w:eastAsia="Myriad Pro" w:hAnsi="Myriad Pro" w:cs="Myriad Pro"/>
          <w:color w:val="4D4D4D"/>
          <w:spacing w:val="7"/>
          <w:sz w:val="17"/>
          <w:szCs w:val="17"/>
        </w:rPr>
        <w:t xml:space="preserve"> </w:t>
      </w:r>
      <w:r w:rsidRPr="006818C9">
        <w:rPr>
          <w:rFonts w:ascii="Myriad Pro" w:eastAsia="Myriad Pro" w:hAnsi="Myriad Pro" w:cs="Myriad Pro"/>
          <w:color w:val="4D4D4D"/>
          <w:sz w:val="17"/>
          <w:szCs w:val="17"/>
        </w:rPr>
        <w:t>10827,</w:t>
      </w:r>
      <w:r w:rsidRPr="006818C9">
        <w:rPr>
          <w:rFonts w:ascii="Myriad Pro" w:eastAsia="Myriad Pro" w:hAnsi="Myriad Pro" w:cs="Myriad Pro"/>
          <w:color w:val="4D4D4D"/>
          <w:spacing w:val="6"/>
          <w:sz w:val="17"/>
          <w:szCs w:val="17"/>
        </w:rPr>
        <w:t xml:space="preserve"> </w:t>
      </w:r>
      <w:r w:rsidRPr="006818C9">
        <w:rPr>
          <w:rFonts w:ascii="Myriad Pro" w:eastAsia="Myriad Pro" w:hAnsi="Myriad Pro" w:cs="Myriad Pro"/>
          <w:color w:val="4D4D4D"/>
          <w:spacing w:val="-2"/>
          <w:sz w:val="17"/>
          <w:szCs w:val="17"/>
        </w:rPr>
        <w:t>d</w:t>
      </w:r>
      <w:r w:rsidRPr="006818C9">
        <w:rPr>
          <w:rFonts w:ascii="Myriad Pro" w:eastAsia="Myriad Pro" w:hAnsi="Myriad Pro" w:cs="Myriad Pro"/>
          <w:color w:val="4D4D4D"/>
          <w:sz w:val="17"/>
          <w:szCs w:val="17"/>
        </w:rPr>
        <w:t>.h.</w:t>
      </w:r>
      <w:r w:rsidRPr="006818C9">
        <w:rPr>
          <w:rFonts w:ascii="Myriad Pro" w:eastAsia="Myriad Pro" w:hAnsi="Myriad Pro" w:cs="Myriad Pro"/>
          <w:color w:val="4D4D4D"/>
          <w:spacing w:val="7"/>
          <w:sz w:val="17"/>
          <w:szCs w:val="17"/>
        </w:rPr>
        <w:t xml:space="preserve"> </w:t>
      </w:r>
      <w:r w:rsidRPr="006818C9">
        <w:rPr>
          <w:rFonts w:ascii="Myriad Pro" w:eastAsia="Myriad Pro" w:hAnsi="Myriad Pro" w:cs="Myriad Pro"/>
          <w:color w:val="4D4D4D"/>
          <w:sz w:val="17"/>
          <w:szCs w:val="17"/>
        </w:rPr>
        <w:t>innerhalb</w:t>
      </w:r>
      <w:r w:rsidRPr="006818C9">
        <w:rPr>
          <w:rFonts w:ascii="Myriad Pro" w:eastAsia="Myriad Pro" w:hAnsi="Myriad Pro" w:cs="Myriad Pro"/>
          <w:color w:val="4D4D4D"/>
          <w:spacing w:val="12"/>
          <w:sz w:val="17"/>
          <w:szCs w:val="17"/>
        </w:rPr>
        <w:t xml:space="preserve"> </w:t>
      </w:r>
      <w:r w:rsidRPr="006818C9">
        <w:rPr>
          <w:rFonts w:ascii="Myriad Pro" w:eastAsia="Myriad Pro" w:hAnsi="Myriad Pro" w:cs="Myriad Pro"/>
          <w:color w:val="4D4D4D"/>
          <w:sz w:val="17"/>
          <w:szCs w:val="17"/>
        </w:rPr>
        <w:t>eines</w:t>
      </w:r>
      <w:r w:rsidRPr="006818C9">
        <w:rPr>
          <w:rFonts w:ascii="Myriad Pro" w:eastAsia="Myriad Pro" w:hAnsi="Myriad Pro" w:cs="Myriad Pro"/>
          <w:color w:val="4D4D4D"/>
          <w:spacing w:val="13"/>
          <w:sz w:val="17"/>
          <w:szCs w:val="17"/>
        </w:rPr>
        <w:t xml:space="preserve"> </w:t>
      </w:r>
      <w:r w:rsidRPr="006818C9">
        <w:rPr>
          <w:rFonts w:ascii="Myriad Pro" w:eastAsia="Myriad Pro" w:hAnsi="Myriad Pro" w:cs="Myriad Pro"/>
          <w:color w:val="4D4D4D"/>
          <w:sz w:val="17"/>
          <w:szCs w:val="17"/>
        </w:rPr>
        <w:t>Monats</w:t>
      </w:r>
      <w:r w:rsidRPr="006818C9">
        <w:rPr>
          <w:rFonts w:ascii="Myriad Pro" w:eastAsia="Myriad Pro" w:hAnsi="Myriad Pro" w:cs="Myriad Pro"/>
          <w:color w:val="4D4D4D"/>
          <w:spacing w:val="13"/>
          <w:sz w:val="17"/>
          <w:szCs w:val="17"/>
        </w:rPr>
        <w:t xml:space="preserve"> </w:t>
      </w:r>
      <w:r w:rsidRPr="006818C9">
        <w:rPr>
          <w:rFonts w:ascii="Myriad Pro" w:eastAsia="Myriad Pro" w:hAnsi="Myriad Pro" w:cs="Myriad Pro"/>
          <w:color w:val="4D4D4D"/>
          <w:sz w:val="17"/>
          <w:szCs w:val="17"/>
        </w:rPr>
        <w:t>20.000</w:t>
      </w:r>
      <w:r w:rsidRPr="006818C9">
        <w:rPr>
          <w:rFonts w:ascii="Myriad Pro" w:eastAsia="Myriad Pro" w:hAnsi="Myriad Pro" w:cs="Myriad Pro"/>
          <w:color w:val="4D4D4D"/>
          <w:spacing w:val="12"/>
          <w:sz w:val="17"/>
          <w:szCs w:val="17"/>
        </w:rPr>
        <w:t xml:space="preserve"> </w:t>
      </w:r>
      <w:r w:rsidRPr="006818C9">
        <w:rPr>
          <w:rFonts w:ascii="Myriad Pro" w:eastAsia="Myriad Pro" w:hAnsi="Myriad Pro" w:cs="Myriad Pro"/>
          <w:color w:val="4D4D4D"/>
          <w:sz w:val="17"/>
          <w:szCs w:val="17"/>
        </w:rPr>
        <w:t>Neuinfektionen</w:t>
      </w:r>
      <w:r w:rsidRPr="006818C9">
        <w:rPr>
          <w:rFonts w:ascii="Myriad Pro" w:eastAsia="Myriad Pro" w:hAnsi="Myriad Pro" w:cs="Myriad Pro"/>
          <w:color w:val="4D4D4D"/>
          <w:spacing w:val="13"/>
          <w:sz w:val="17"/>
          <w:szCs w:val="17"/>
        </w:rPr>
        <w:t xml:space="preserve"> </w:t>
      </w:r>
      <w:r w:rsidRPr="006818C9">
        <w:rPr>
          <w:rFonts w:ascii="Myriad Pro" w:eastAsia="Myriad Pro" w:hAnsi="Myriad Pro" w:cs="Myriad Pro"/>
          <w:color w:val="4D4D4D"/>
          <w:sz w:val="17"/>
          <w:szCs w:val="17"/>
        </w:rPr>
        <w:t>bei</w:t>
      </w:r>
      <w:r w:rsidRPr="006818C9">
        <w:rPr>
          <w:rFonts w:ascii="Myriad Pro" w:eastAsia="Myriad Pro" w:hAnsi="Myriad Pro" w:cs="Myriad Pro"/>
          <w:color w:val="4D4D4D"/>
          <w:spacing w:val="13"/>
          <w:sz w:val="17"/>
          <w:szCs w:val="17"/>
        </w:rPr>
        <w:t xml:space="preserve"> </w:t>
      </w:r>
      <w:r w:rsidRPr="006818C9">
        <w:rPr>
          <w:rFonts w:ascii="Myriad Pro" w:eastAsia="Myriad Pro" w:hAnsi="Myriad Pro" w:cs="Myriad Pro"/>
          <w:color w:val="4D4D4D"/>
          <w:sz w:val="17"/>
          <w:szCs w:val="17"/>
        </w:rPr>
        <w:t>Geimpften!</w:t>
      </w:r>
      <w:r>
        <w:rPr>
          <w:rFonts w:ascii="Myriad Pro" w:eastAsia="Myriad Pro" w:hAnsi="Myriad Pro" w:cs="Myriad Pro"/>
          <w:sz w:val="17"/>
          <w:szCs w:val="17"/>
        </w:rPr>
        <w:t xml:space="preserve"> </w:t>
      </w:r>
      <w:r w:rsidRPr="006818C9">
        <w:rPr>
          <w:rFonts w:ascii="Myriad Pro" w:eastAsia="Myriad Pro" w:hAnsi="Myriad Pro" w:cs="Myriad Pro"/>
          <w:b/>
          <w:bCs/>
          <w:color w:val="7F7F7F"/>
          <w:sz w:val="16"/>
          <w:szCs w:val="16"/>
          <w:u w:val="single" w:color="7F7F7F"/>
        </w:rPr>
        <w:t>https://</w:t>
      </w:r>
      <w:hyperlink r:id="rId20">
        <w:r w:rsidRPr="006818C9">
          <w:rPr>
            <w:rFonts w:ascii="Myriad Pro" w:eastAsia="Myriad Pro" w:hAnsi="Myriad Pro" w:cs="Myriad Pro"/>
            <w:color w:val="7F7F7F"/>
            <w:sz w:val="16"/>
            <w:szCs w:val="16"/>
            <w:u w:val="single" w:color="7F7F7F"/>
          </w:rPr>
          <w:t>www.rki.de/DE/Content/InfAZ/N/Neuartiges_Coronavirus/</w:t>
        </w:r>
      </w:hyperlink>
      <w:r w:rsidRPr="006818C9">
        <w:rPr>
          <w:rFonts w:ascii="Myriad Pro" w:eastAsia="Myriad Pro" w:hAnsi="Myriad Pro" w:cs="Myriad Pro"/>
          <w:color w:val="7F7F7F"/>
          <w:sz w:val="16"/>
          <w:szCs w:val="16"/>
        </w:rPr>
        <w:t xml:space="preserve"> </w:t>
      </w:r>
      <w:r w:rsidRPr="006818C9">
        <w:rPr>
          <w:rFonts w:ascii="Myriad Pro" w:eastAsia="Myriad Pro" w:hAnsi="Myriad Pro" w:cs="Myriad Pro"/>
          <w:color w:val="7F7F7F"/>
          <w:sz w:val="16"/>
          <w:szCs w:val="16"/>
          <w:u w:val="single" w:color="7F7F7F"/>
        </w:rPr>
        <w:t>Situationsberichte/Wochenbericht/Wochenbericht_2021-09-09.pdf</w:t>
      </w:r>
    </w:p>
    <w:p w:rsidR="0000252F" w:rsidRDefault="0000252F" w:rsidP="0000252F">
      <w:pPr>
        <w:pStyle w:val="berschrift2"/>
        <w:rPr>
          <w:rFonts w:eastAsia="Times New Roman"/>
          <w:b/>
          <w:u w:val="single"/>
          <w:lang w:eastAsia="de-DE"/>
        </w:rPr>
      </w:pPr>
      <w:r>
        <w:rPr>
          <w:rFonts w:eastAsia="Times New Roman"/>
          <w:b/>
          <w:u w:val="single"/>
          <w:lang w:eastAsia="de-DE"/>
        </w:rPr>
        <w:lastRenderedPageBreak/>
        <w:t>Masken</w:t>
      </w:r>
      <w:r w:rsidR="00CB0B07">
        <w:rPr>
          <w:rFonts w:eastAsia="Times New Roman"/>
          <w:b/>
          <w:u w:val="single"/>
          <w:lang w:eastAsia="de-DE"/>
        </w:rPr>
        <w:t xml:space="preserve">- Zusammenfassung, was bereits bekannt ist: </w:t>
      </w:r>
    </w:p>
    <w:p w:rsidR="0000252F" w:rsidRDefault="0000252F" w:rsidP="0000252F">
      <w:pPr>
        <w:pStyle w:val="Listenabsatz"/>
        <w:numPr>
          <w:ilvl w:val="0"/>
          <w:numId w:val="1"/>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es gibt keine wissenschaftliche Aussagekraft für die Wirksamkeit von Masken an Schulen, was die Verringerung der Ausbreitung einer viralen Infektion betrifft</w:t>
      </w:r>
    </w:p>
    <w:p w:rsidR="0000252F" w:rsidRDefault="0000252F" w:rsidP="0000252F">
      <w:pPr>
        <w:pStyle w:val="Listenabsatz"/>
        <w:numPr>
          <w:ilvl w:val="0"/>
          <w:numId w:val="1"/>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 xml:space="preserve">Schüler leiden unter </w:t>
      </w:r>
      <w:r>
        <w:rPr>
          <w:rFonts w:ascii="Myriad Pro" w:eastAsia="Times New Roman" w:hAnsi="Myriad Pro" w:cs="Times New Roman"/>
          <w:color w:val="4A4949"/>
          <w:sz w:val="24"/>
          <w:szCs w:val="27"/>
          <w:u w:val="single"/>
          <w:lang w:eastAsia="de-DE"/>
        </w:rPr>
        <w:t>physischen und physiologischen Folgen,</w:t>
      </w:r>
      <w:r>
        <w:rPr>
          <w:rFonts w:ascii="Myriad Pro" w:eastAsia="Times New Roman" w:hAnsi="Myriad Pro" w:cs="Times New Roman"/>
          <w:color w:val="4A4949"/>
          <w:sz w:val="24"/>
          <w:szCs w:val="27"/>
          <w:lang w:eastAsia="de-DE"/>
        </w:rPr>
        <w:t xml:space="preserve"> z.B.</w:t>
      </w:r>
      <w:r>
        <w:rPr>
          <w:rFonts w:ascii="Myriad Pro" w:eastAsia="Times New Roman" w:hAnsi="Myriad Pro" w:cs="Times New Roman"/>
          <w:color w:val="4A4949"/>
          <w:sz w:val="24"/>
          <w:szCs w:val="27"/>
          <w:u w:val="single"/>
          <w:lang w:eastAsia="de-DE"/>
        </w:rPr>
        <w:t xml:space="preserve"> </w:t>
      </w:r>
      <w:r>
        <w:rPr>
          <w:rFonts w:ascii="Myriad Pro" w:eastAsia="Times New Roman" w:hAnsi="Myriad Pro" w:cs="Times New Roman"/>
          <w:color w:val="4A4949"/>
          <w:sz w:val="24"/>
          <w:szCs w:val="27"/>
          <w:lang w:eastAsia="de-DE"/>
        </w:rPr>
        <w:t xml:space="preserve">Kopfschmerzen, Schwindel, Konzentrationsstörungen, Übelkeit, Müdigkeit, Bauchschmerzen, Ohnmacht, Unwohlsein, Leistungseinbußen, erhöhter Atemwiderstand, steigende CO2 Konzentration im Blut, Hyperkapnie, Pilzinfektionen der Haut und der Lunge, schwere bakterielle Infektionen durch wiederholte Rückatmung der Bakterien in der Ausatemluft </w:t>
      </w:r>
    </w:p>
    <w:p w:rsidR="0000252F" w:rsidRDefault="0000252F" w:rsidP="0000252F">
      <w:pPr>
        <w:pStyle w:val="Listenabsatz"/>
        <w:numPr>
          <w:ilvl w:val="0"/>
          <w:numId w:val="1"/>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 xml:space="preserve">Schüler leiden unter </w:t>
      </w:r>
      <w:r>
        <w:rPr>
          <w:rFonts w:ascii="Myriad Pro" w:eastAsia="Times New Roman" w:hAnsi="Myriad Pro" w:cs="Times New Roman"/>
          <w:color w:val="4A4949"/>
          <w:sz w:val="24"/>
          <w:szCs w:val="27"/>
          <w:u w:val="single"/>
          <w:lang w:eastAsia="de-DE"/>
        </w:rPr>
        <w:t>psychischen Folgen</w:t>
      </w:r>
      <w:r>
        <w:rPr>
          <w:rFonts w:ascii="Myriad Pro" w:eastAsia="Times New Roman" w:hAnsi="Myriad Pro" w:cs="Times New Roman"/>
          <w:color w:val="4A4949"/>
          <w:sz w:val="24"/>
          <w:szCs w:val="27"/>
          <w:lang w:eastAsia="de-DE"/>
        </w:rPr>
        <w:t>, z.B. Angstzustände, Depression, Antriebslosigkeit, Zwangshandlungen, Magersucht</w:t>
      </w:r>
    </w:p>
    <w:p w:rsidR="0000252F" w:rsidRDefault="0000252F" w:rsidP="0000252F">
      <w:pPr>
        <w:pStyle w:val="Listenabsatz"/>
        <w:numPr>
          <w:ilvl w:val="0"/>
          <w:numId w:val="1"/>
        </w:numPr>
        <w:shd w:val="clear" w:color="auto" w:fill="FFFFFF"/>
        <w:spacing w:after="0" w:line="240" w:lineRule="auto"/>
        <w:ind w:left="284" w:hanging="284"/>
        <w:jc w:val="both"/>
        <w:rPr>
          <w:rFonts w:ascii="Myriad Pro" w:eastAsia="Times New Roman" w:hAnsi="Myriad Pro" w:cs="Times New Roman"/>
          <w:b/>
          <w:color w:val="4A4949"/>
          <w:sz w:val="24"/>
          <w:szCs w:val="27"/>
          <w:u w:val="single"/>
          <w:lang w:eastAsia="de-DE"/>
        </w:rPr>
      </w:pPr>
      <w:r>
        <w:rPr>
          <w:rFonts w:ascii="Myriad Pro" w:eastAsia="Times New Roman" w:hAnsi="Myriad Pro" w:cs="Times New Roman"/>
          <w:color w:val="4A4949"/>
          <w:sz w:val="24"/>
          <w:szCs w:val="27"/>
          <w:lang w:eastAsia="de-DE"/>
        </w:rPr>
        <w:t xml:space="preserve">Die Folgen des Maskentragens werden auch durch die </w:t>
      </w:r>
      <w:proofErr w:type="spellStart"/>
      <w:r>
        <w:rPr>
          <w:rFonts w:ascii="Myriad Pro" w:eastAsia="Times New Roman" w:hAnsi="Myriad Pro" w:cs="Times New Roman"/>
          <w:color w:val="4A4949"/>
          <w:sz w:val="24"/>
          <w:szCs w:val="27"/>
          <w:lang w:eastAsia="de-DE"/>
        </w:rPr>
        <w:t>CoKi</w:t>
      </w:r>
      <w:proofErr w:type="spellEnd"/>
      <w:r>
        <w:rPr>
          <w:rFonts w:ascii="Myriad Pro" w:eastAsia="Times New Roman" w:hAnsi="Myriad Pro" w:cs="Times New Roman"/>
          <w:color w:val="4A4949"/>
          <w:sz w:val="24"/>
          <w:szCs w:val="27"/>
          <w:lang w:eastAsia="de-DE"/>
        </w:rPr>
        <w:t xml:space="preserve">-Studie mit 20.500 Teilnehmern bestätigt: </w:t>
      </w:r>
      <w:r>
        <w:rPr>
          <w:rFonts w:ascii="Myriad Pro" w:eastAsia="Times New Roman" w:hAnsi="Myriad Pro" w:cs="Times New Roman"/>
          <w:b/>
          <w:color w:val="4A4949"/>
          <w:sz w:val="24"/>
          <w:szCs w:val="27"/>
          <w:u w:val="single"/>
          <w:lang w:eastAsia="de-DE"/>
        </w:rPr>
        <w:t>13811 Kinder litten unter Kopfschmerzen, 12824 unter Konzentrationsschwierigkeiten, 9460 unter Schläfrigkeit, 7700 unter Kurz-</w:t>
      </w:r>
      <w:proofErr w:type="spellStart"/>
      <w:r>
        <w:rPr>
          <w:rFonts w:ascii="Myriad Pro" w:eastAsia="Times New Roman" w:hAnsi="Myriad Pro" w:cs="Times New Roman"/>
          <w:b/>
          <w:color w:val="4A4949"/>
          <w:sz w:val="24"/>
          <w:szCs w:val="27"/>
          <w:u w:val="single"/>
          <w:lang w:eastAsia="de-DE"/>
        </w:rPr>
        <w:t>atmigkeit</w:t>
      </w:r>
      <w:proofErr w:type="spellEnd"/>
      <w:r>
        <w:rPr>
          <w:rFonts w:ascii="Myriad Pro" w:eastAsia="Times New Roman" w:hAnsi="Myriad Pro" w:cs="Times New Roman"/>
          <w:b/>
          <w:color w:val="4A4949"/>
          <w:sz w:val="24"/>
          <w:szCs w:val="27"/>
          <w:u w:val="single"/>
          <w:lang w:eastAsia="de-DE"/>
        </w:rPr>
        <w:t>, 6848 unter Schwindel, 5365 unter Ohnmacht, 4292 unter Übelkeit, 8280 wollen nicht mehr in die Schule!</w:t>
      </w:r>
    </w:p>
    <w:p w:rsidR="0000252F" w:rsidRDefault="0000252F" w:rsidP="0000252F">
      <w:pPr>
        <w:pStyle w:val="Listenabsatz"/>
        <w:numPr>
          <w:ilvl w:val="0"/>
          <w:numId w:val="1"/>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 xml:space="preserve">Bisher wurden </w:t>
      </w:r>
      <w:r>
        <w:rPr>
          <w:rFonts w:ascii="Myriad Pro" w:eastAsia="Times New Roman" w:hAnsi="Myriad Pro" w:cs="Times New Roman"/>
          <w:b/>
          <w:color w:val="4A4949"/>
          <w:sz w:val="24"/>
          <w:szCs w:val="27"/>
          <w:lang w:eastAsia="de-DE"/>
        </w:rPr>
        <w:t>keine Schaden-Nutzen-Analysen</w:t>
      </w:r>
      <w:r>
        <w:rPr>
          <w:rFonts w:ascii="Myriad Pro" w:eastAsia="Times New Roman" w:hAnsi="Myriad Pro" w:cs="Times New Roman"/>
          <w:color w:val="4A4949"/>
          <w:sz w:val="24"/>
          <w:szCs w:val="27"/>
          <w:lang w:eastAsia="de-DE"/>
        </w:rPr>
        <w:t xml:space="preserve"> durchgeführt.</w:t>
      </w:r>
    </w:p>
    <w:p w:rsidR="0000252F" w:rsidRDefault="0000252F" w:rsidP="0000252F">
      <w:pPr>
        <w:pStyle w:val="Listenabsatz"/>
        <w:numPr>
          <w:ilvl w:val="0"/>
          <w:numId w:val="1"/>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 xml:space="preserve">Es wurde </w:t>
      </w:r>
      <w:r>
        <w:rPr>
          <w:rFonts w:ascii="Myriad Pro" w:eastAsia="Times New Roman" w:hAnsi="Myriad Pro" w:cs="Times New Roman"/>
          <w:b/>
          <w:color w:val="4A4949"/>
          <w:sz w:val="24"/>
          <w:szCs w:val="27"/>
          <w:lang w:eastAsia="de-DE"/>
        </w:rPr>
        <w:t>keine</w:t>
      </w:r>
      <w:r>
        <w:rPr>
          <w:rFonts w:ascii="Myriad Pro" w:eastAsia="Times New Roman" w:hAnsi="Myriad Pro" w:cs="Times New Roman"/>
          <w:color w:val="4A4949"/>
          <w:sz w:val="24"/>
          <w:szCs w:val="27"/>
          <w:lang w:eastAsia="de-DE"/>
        </w:rPr>
        <w:t xml:space="preserve"> gesetzlich vorgeschriebene </w:t>
      </w:r>
      <w:r>
        <w:rPr>
          <w:rFonts w:ascii="Myriad Pro" w:eastAsia="Times New Roman" w:hAnsi="Myriad Pro" w:cs="Times New Roman"/>
          <w:b/>
          <w:color w:val="4A4949"/>
          <w:sz w:val="24"/>
          <w:szCs w:val="27"/>
          <w:lang w:eastAsia="de-DE"/>
        </w:rPr>
        <w:t>Gefährdungsbeurteilung</w:t>
      </w:r>
      <w:r>
        <w:rPr>
          <w:rFonts w:ascii="Myriad Pro" w:eastAsia="Times New Roman" w:hAnsi="Myriad Pro" w:cs="Times New Roman"/>
          <w:color w:val="4A4949"/>
          <w:sz w:val="24"/>
          <w:szCs w:val="27"/>
          <w:lang w:eastAsia="de-DE"/>
        </w:rPr>
        <w:t xml:space="preserve"> an den Schulen zum Thema durchgeführt.</w:t>
      </w:r>
    </w:p>
    <w:p w:rsidR="0000252F" w:rsidRDefault="0000252F" w:rsidP="0000252F">
      <w:pPr>
        <w:pStyle w:val="Listenabsatz"/>
        <w:numPr>
          <w:ilvl w:val="0"/>
          <w:numId w:val="1"/>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Schülern wurde keine körperliche Untersuchung angeboten, um feststellen zu können, ob ihnen ein mehrstündiges Maskentragen überhaupt zumutbar ist</w:t>
      </w:r>
    </w:p>
    <w:p w:rsidR="0000252F" w:rsidRDefault="0000252F" w:rsidP="0000252F">
      <w:pPr>
        <w:pStyle w:val="Listenabsatz"/>
        <w:numPr>
          <w:ilvl w:val="0"/>
          <w:numId w:val="1"/>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 xml:space="preserve">Schüler wurden mehrheitlich </w:t>
      </w:r>
      <w:r>
        <w:rPr>
          <w:rFonts w:ascii="Myriad Pro" w:eastAsia="Times New Roman" w:hAnsi="Myriad Pro" w:cs="Times New Roman"/>
          <w:b/>
          <w:color w:val="4A4949"/>
          <w:sz w:val="24"/>
          <w:szCs w:val="27"/>
          <w:lang w:eastAsia="de-DE"/>
        </w:rPr>
        <w:t>nicht über Gefahren</w:t>
      </w:r>
      <w:r>
        <w:rPr>
          <w:rFonts w:ascii="Myriad Pro" w:eastAsia="Times New Roman" w:hAnsi="Myriad Pro" w:cs="Times New Roman"/>
          <w:color w:val="4A4949"/>
          <w:sz w:val="24"/>
          <w:szCs w:val="27"/>
          <w:lang w:eastAsia="de-DE"/>
        </w:rPr>
        <w:t xml:space="preserve"> des Maske</w:t>
      </w:r>
      <w:r w:rsidR="000F74D2">
        <w:rPr>
          <w:rFonts w:ascii="Myriad Pro" w:eastAsia="Times New Roman" w:hAnsi="Myriad Pro" w:cs="Times New Roman"/>
          <w:color w:val="4A4949"/>
          <w:sz w:val="24"/>
          <w:szCs w:val="27"/>
          <w:lang w:eastAsia="de-DE"/>
        </w:rPr>
        <w:t>-</w:t>
      </w:r>
      <w:r>
        <w:rPr>
          <w:rFonts w:ascii="Myriad Pro" w:eastAsia="Times New Roman" w:hAnsi="Myriad Pro" w:cs="Times New Roman"/>
          <w:color w:val="4A4949"/>
          <w:sz w:val="24"/>
          <w:szCs w:val="27"/>
          <w:lang w:eastAsia="de-DE"/>
        </w:rPr>
        <w:t xml:space="preserve">tragens </w:t>
      </w:r>
      <w:r>
        <w:rPr>
          <w:rFonts w:ascii="Myriad Pro" w:eastAsia="Times New Roman" w:hAnsi="Myriad Pro" w:cs="Times New Roman"/>
          <w:b/>
          <w:color w:val="4A4949"/>
          <w:sz w:val="24"/>
          <w:szCs w:val="27"/>
          <w:lang w:eastAsia="de-DE"/>
        </w:rPr>
        <w:t>aufgeklärt</w:t>
      </w:r>
    </w:p>
    <w:p w:rsidR="003259E5" w:rsidRPr="00CB0B07" w:rsidRDefault="0000252F" w:rsidP="00CB0B07">
      <w:pPr>
        <w:pStyle w:val="Listenabsatz"/>
        <w:numPr>
          <w:ilvl w:val="0"/>
          <w:numId w:val="1"/>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 xml:space="preserve">Schüler mussten </w:t>
      </w:r>
      <w:r>
        <w:rPr>
          <w:rFonts w:ascii="Myriad Pro" w:eastAsia="Times New Roman" w:hAnsi="Myriad Pro" w:cs="Times New Roman"/>
          <w:b/>
          <w:color w:val="4A4949"/>
          <w:sz w:val="24"/>
          <w:szCs w:val="27"/>
          <w:lang w:eastAsia="de-DE"/>
        </w:rPr>
        <w:t>monatelang trotz Negativtest</w:t>
      </w:r>
      <w:r>
        <w:rPr>
          <w:rFonts w:ascii="Myriad Pro" w:eastAsia="Times New Roman" w:hAnsi="Myriad Pro" w:cs="Times New Roman"/>
          <w:color w:val="4A4949"/>
          <w:sz w:val="24"/>
          <w:szCs w:val="27"/>
          <w:lang w:eastAsia="de-DE"/>
        </w:rPr>
        <w:t xml:space="preserve"> und Abstand </w:t>
      </w:r>
      <w:r>
        <w:rPr>
          <w:rFonts w:ascii="Myriad Pro" w:eastAsia="Times New Roman" w:hAnsi="Myriad Pro" w:cs="Times New Roman"/>
          <w:b/>
          <w:color w:val="4A4949"/>
          <w:sz w:val="24"/>
          <w:szCs w:val="27"/>
          <w:lang w:eastAsia="de-DE"/>
        </w:rPr>
        <w:t>Masken</w:t>
      </w:r>
      <w:r>
        <w:rPr>
          <w:rFonts w:ascii="Myriad Pro" w:eastAsia="Times New Roman" w:hAnsi="Myriad Pro" w:cs="Times New Roman"/>
          <w:color w:val="4A4949"/>
          <w:sz w:val="24"/>
          <w:szCs w:val="27"/>
          <w:lang w:eastAsia="de-DE"/>
        </w:rPr>
        <w:t xml:space="preserve"> auch am Sitzplatz </w:t>
      </w:r>
      <w:r>
        <w:rPr>
          <w:rFonts w:ascii="Myriad Pro" w:eastAsia="Times New Roman" w:hAnsi="Myriad Pro" w:cs="Times New Roman"/>
          <w:b/>
          <w:color w:val="4A4949"/>
          <w:sz w:val="24"/>
          <w:szCs w:val="27"/>
          <w:lang w:eastAsia="de-DE"/>
        </w:rPr>
        <w:t>tragen</w:t>
      </w:r>
      <w:r w:rsidR="00CB0B07">
        <w:rPr>
          <w:rFonts w:ascii="Myriad Pro" w:eastAsia="Times New Roman" w:hAnsi="Myriad Pro" w:cs="Times New Roman"/>
          <w:b/>
          <w:color w:val="4A4949"/>
          <w:sz w:val="24"/>
          <w:szCs w:val="27"/>
          <w:lang w:eastAsia="de-DE"/>
        </w:rPr>
        <w:br/>
      </w:r>
    </w:p>
    <w:p w:rsidR="008B6B39" w:rsidRPr="00364354" w:rsidRDefault="003259E5" w:rsidP="00364354">
      <w:pPr>
        <w:shd w:val="clear" w:color="auto" w:fill="FFFFFF"/>
        <w:spacing w:after="0" w:line="240" w:lineRule="auto"/>
        <w:rPr>
          <w:rFonts w:ascii="Myriad Pro" w:eastAsia="Times New Roman" w:hAnsi="Myriad Pro" w:cs="Times New Roman"/>
          <w:color w:val="4A4949"/>
          <w:szCs w:val="27"/>
          <w:u w:val="single"/>
          <w:lang w:eastAsia="de-DE"/>
        </w:rPr>
      </w:pPr>
      <w:r w:rsidRPr="00364354">
        <w:rPr>
          <w:rFonts w:ascii="Myriad Pro" w:eastAsia="Times New Roman" w:hAnsi="Myriad Pro" w:cs="Times New Roman"/>
          <w:color w:val="4A4949"/>
          <w:szCs w:val="27"/>
          <w:u w:val="single"/>
          <w:lang w:eastAsia="de-DE"/>
        </w:rPr>
        <w:t xml:space="preserve">Einen </w:t>
      </w:r>
      <w:r w:rsidR="008B6B39" w:rsidRPr="00364354">
        <w:rPr>
          <w:rFonts w:ascii="Myriad Pro" w:eastAsia="Times New Roman" w:hAnsi="Myriad Pro" w:cs="Times New Roman"/>
          <w:color w:val="4A4949"/>
          <w:szCs w:val="27"/>
          <w:u w:val="single"/>
          <w:lang w:eastAsia="de-DE"/>
        </w:rPr>
        <w:t>schnellen</w:t>
      </w:r>
      <w:r w:rsidRPr="00364354">
        <w:rPr>
          <w:rFonts w:ascii="Myriad Pro" w:eastAsia="Times New Roman" w:hAnsi="Myriad Pro" w:cs="Times New Roman"/>
          <w:color w:val="4A4949"/>
          <w:szCs w:val="27"/>
          <w:u w:val="single"/>
          <w:lang w:eastAsia="de-DE"/>
        </w:rPr>
        <w:t xml:space="preserve"> Überblick g</w:t>
      </w:r>
      <w:r w:rsidR="008B6B39" w:rsidRPr="00364354">
        <w:rPr>
          <w:rFonts w:ascii="Myriad Pro" w:eastAsia="Times New Roman" w:hAnsi="Myriad Pro" w:cs="Times New Roman"/>
          <w:color w:val="4A4949"/>
          <w:szCs w:val="27"/>
          <w:u w:val="single"/>
          <w:lang w:eastAsia="de-DE"/>
        </w:rPr>
        <w:t xml:space="preserve">eben </w:t>
      </w:r>
      <w:r w:rsidRPr="00364354">
        <w:rPr>
          <w:rFonts w:ascii="Myriad Pro" w:eastAsia="Times New Roman" w:hAnsi="Myriad Pro" w:cs="Times New Roman"/>
          <w:color w:val="4A4949"/>
          <w:szCs w:val="27"/>
          <w:u w:val="single"/>
          <w:lang w:eastAsia="de-DE"/>
        </w:rPr>
        <w:t xml:space="preserve">auch folgende </w:t>
      </w:r>
      <w:r w:rsidR="008B6B39" w:rsidRPr="00364354">
        <w:rPr>
          <w:rFonts w:ascii="Myriad Pro" w:eastAsia="Times New Roman" w:hAnsi="Myriad Pro" w:cs="Times New Roman"/>
          <w:color w:val="4A4949"/>
          <w:szCs w:val="27"/>
          <w:u w:val="single"/>
          <w:lang w:eastAsia="de-DE"/>
        </w:rPr>
        <w:t xml:space="preserve">Metastudie zu Maskentragen bei Kindern: </w:t>
      </w:r>
    </w:p>
    <w:p w:rsidR="008B6B39" w:rsidRPr="008B6B39" w:rsidRDefault="003259E5" w:rsidP="008B6B39">
      <w:pPr>
        <w:pStyle w:val="Listenabsatz"/>
        <w:numPr>
          <w:ilvl w:val="0"/>
          <w:numId w:val="10"/>
        </w:numPr>
        <w:spacing w:before="62" w:line="250" w:lineRule="auto"/>
        <w:ind w:right="103"/>
        <w:rPr>
          <w:rFonts w:ascii="Myriad Pro" w:eastAsia="Myriad Pro" w:hAnsi="Myriad Pro" w:cs="Myriad Pro"/>
          <w:position w:val="3"/>
          <w:sz w:val="17"/>
          <w:szCs w:val="17"/>
        </w:rPr>
      </w:pPr>
      <w:r w:rsidRPr="008B6B39">
        <w:rPr>
          <w:rFonts w:ascii="Myriad Pro" w:eastAsia="Myriad Pro" w:hAnsi="Myriad Pro" w:cs="Myriad Pro"/>
          <w:b/>
          <w:bCs/>
          <w:sz w:val="16"/>
          <w:szCs w:val="16"/>
          <w:u w:val="single" w:color="7F7F7F"/>
        </w:rPr>
        <w:t>https://</w:t>
      </w:r>
      <w:hyperlink r:id="rId21">
        <w:r w:rsidRPr="008B6B39">
          <w:rPr>
            <w:rFonts w:ascii="Myriad Pro" w:eastAsia="Myriad Pro" w:hAnsi="Myriad Pro" w:cs="Myriad Pro"/>
            <w:sz w:val="16"/>
            <w:szCs w:val="16"/>
            <w:u w:val="single" w:color="7F7F7F"/>
          </w:rPr>
          <w:t>www.mwgfd.de/maskenstudie-bei-kindern</w:t>
        </w:r>
      </w:hyperlink>
      <w:r w:rsidRPr="008B6B39">
        <w:rPr>
          <w:rFonts w:ascii="Myriad Pro" w:eastAsia="Myriad Pro" w:hAnsi="Myriad Pro" w:cs="Myriad Pro"/>
          <w:position w:val="3"/>
          <w:sz w:val="17"/>
          <w:szCs w:val="17"/>
        </w:rPr>
        <w:t xml:space="preserve"> </w:t>
      </w:r>
    </w:p>
    <w:p w:rsidR="0000252F" w:rsidRPr="00CB0B07" w:rsidRDefault="003259E5" w:rsidP="00CB0B07">
      <w:pPr>
        <w:pStyle w:val="Listenabsatz"/>
        <w:numPr>
          <w:ilvl w:val="0"/>
          <w:numId w:val="10"/>
        </w:numPr>
        <w:spacing w:before="62" w:line="250" w:lineRule="auto"/>
        <w:ind w:right="103"/>
        <w:rPr>
          <w:rFonts w:ascii="Myriad Pro" w:eastAsia="Myriad Pro" w:hAnsi="Myriad Pro" w:cs="Myriad Pro"/>
          <w:position w:val="3"/>
          <w:sz w:val="17"/>
          <w:szCs w:val="17"/>
        </w:rPr>
      </w:pPr>
      <w:r w:rsidRPr="008B6B39">
        <w:rPr>
          <w:rFonts w:ascii="Myriad Pro" w:eastAsia="Myriad Pro" w:hAnsi="Myriad Pro" w:cs="Myriad Pro"/>
          <w:b/>
          <w:bCs/>
          <w:sz w:val="16"/>
          <w:szCs w:val="16"/>
          <w:u w:val="single" w:color="FF0000"/>
        </w:rPr>
        <w:t>https://</w:t>
      </w:r>
      <w:hyperlink r:id="rId22">
        <w:r w:rsidRPr="008B6B39">
          <w:rPr>
            <w:rFonts w:ascii="Myriad Pro" w:eastAsia="Myriad Pro" w:hAnsi="Myriad Pro" w:cs="Myriad Pro"/>
            <w:sz w:val="16"/>
            <w:szCs w:val="16"/>
            <w:u w:val="single" w:color="FF0000"/>
          </w:rPr>
          <w:t>www.mdpi.com/1660-4601/18/8/4344</w:t>
        </w:r>
      </w:hyperlink>
    </w:p>
    <w:p w:rsidR="0000252F" w:rsidRDefault="0000252F" w:rsidP="0000252F">
      <w:pPr>
        <w:shd w:val="clear" w:color="auto" w:fill="FFFFFF"/>
        <w:spacing w:after="0" w:line="240" w:lineRule="auto"/>
        <w:jc w:val="both"/>
        <w:rPr>
          <w:rFonts w:ascii="Myriad Pro" w:eastAsia="Times New Roman" w:hAnsi="Myriad Pro" w:cs="Times New Roman"/>
          <w:color w:val="4A4949"/>
          <w:sz w:val="24"/>
          <w:szCs w:val="27"/>
          <w:lang w:eastAsia="de-DE"/>
        </w:rPr>
      </w:pPr>
      <w:r w:rsidRPr="00CB0B07">
        <w:rPr>
          <w:rFonts w:ascii="Myriad Pro" w:eastAsia="Times New Roman" w:hAnsi="Myriad Pro" w:cs="Times New Roman"/>
          <w:b/>
          <w:color w:val="4A4949"/>
          <w:sz w:val="24"/>
          <w:szCs w:val="27"/>
          <w:lang w:eastAsia="de-DE"/>
        </w:rPr>
        <w:t xml:space="preserve">Vielleicht haben wir Studien übersehen, die unsere Aussagen entkräften </w:t>
      </w:r>
      <w:r>
        <w:rPr>
          <w:rFonts w:ascii="Myriad Pro" w:eastAsia="Times New Roman" w:hAnsi="Myriad Pro" w:cs="Times New Roman"/>
          <w:color w:val="4A4949"/>
          <w:sz w:val="24"/>
          <w:szCs w:val="27"/>
          <w:lang w:eastAsia="de-DE"/>
        </w:rPr>
        <w:t>und lassen uns gerne von Ihnen die entsprechenden Belege nennen:</w:t>
      </w:r>
    </w:p>
    <w:p w:rsidR="0000252F" w:rsidRDefault="0000252F" w:rsidP="0000252F">
      <w:pPr>
        <w:pStyle w:val="Listenabsatz"/>
        <w:numPr>
          <w:ilvl w:val="0"/>
          <w:numId w:val="2"/>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Welche Studie belegt, dass das Maske</w:t>
      </w:r>
      <w:r w:rsidR="000F74D2">
        <w:rPr>
          <w:rFonts w:ascii="Myriad Pro" w:eastAsia="Times New Roman" w:hAnsi="Myriad Pro" w:cs="Times New Roman"/>
          <w:color w:val="4A4949"/>
          <w:sz w:val="24"/>
          <w:szCs w:val="27"/>
          <w:lang w:eastAsia="de-DE"/>
        </w:rPr>
        <w:t>-</w:t>
      </w:r>
      <w:r>
        <w:rPr>
          <w:rFonts w:ascii="Myriad Pro" w:eastAsia="Times New Roman" w:hAnsi="Myriad Pro" w:cs="Times New Roman"/>
          <w:color w:val="4A4949"/>
          <w:sz w:val="24"/>
          <w:szCs w:val="27"/>
          <w:lang w:eastAsia="de-DE"/>
        </w:rPr>
        <w:t>tragen für Schüler keine nennenswerten negativen psychischen und physischen Folgen hat?</w:t>
      </w:r>
    </w:p>
    <w:p w:rsidR="0000252F" w:rsidRDefault="0000252F" w:rsidP="0000252F">
      <w:pPr>
        <w:pStyle w:val="Listenabsatz"/>
        <w:numPr>
          <w:ilvl w:val="0"/>
          <w:numId w:val="2"/>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Welche Studie belegt, dass der Nutzen größer ist als der Schaden?</w:t>
      </w:r>
    </w:p>
    <w:p w:rsidR="0000252F" w:rsidRDefault="0000252F" w:rsidP="0000252F">
      <w:pPr>
        <w:pStyle w:val="Listenabsatz"/>
        <w:numPr>
          <w:ilvl w:val="0"/>
          <w:numId w:val="2"/>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Wer haftet bei kurz-, mittel- und langfristigen Folgen des Maske</w:t>
      </w:r>
      <w:r w:rsidR="000F74D2">
        <w:rPr>
          <w:rFonts w:ascii="Myriad Pro" w:eastAsia="Times New Roman" w:hAnsi="Myriad Pro" w:cs="Times New Roman"/>
          <w:color w:val="4A4949"/>
          <w:sz w:val="24"/>
          <w:szCs w:val="27"/>
          <w:lang w:eastAsia="de-DE"/>
        </w:rPr>
        <w:t>-</w:t>
      </w:r>
      <w:r>
        <w:rPr>
          <w:rFonts w:ascii="Myriad Pro" w:eastAsia="Times New Roman" w:hAnsi="Myriad Pro" w:cs="Times New Roman"/>
          <w:color w:val="4A4949"/>
          <w:sz w:val="24"/>
          <w:szCs w:val="27"/>
          <w:lang w:eastAsia="de-DE"/>
        </w:rPr>
        <w:t>tragens in der Schule vollumfänglich?</w:t>
      </w:r>
    </w:p>
    <w:p w:rsidR="0000252F" w:rsidRDefault="0000252F" w:rsidP="0000252F">
      <w:pPr>
        <w:pStyle w:val="Listenabsatz"/>
        <w:numPr>
          <w:ilvl w:val="0"/>
          <w:numId w:val="2"/>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Warum wurde keine Gefährdungsbeurteilung in der Schule durchgeführt?</w:t>
      </w:r>
    </w:p>
    <w:p w:rsidR="0000252F" w:rsidRDefault="0000252F" w:rsidP="0000252F">
      <w:pPr>
        <w:pStyle w:val="Listenabsatz"/>
        <w:numPr>
          <w:ilvl w:val="0"/>
          <w:numId w:val="2"/>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Warum wurden Kinder in der Schule gegenüber den Vorgaben im Freizeitbereich benachteiligt, wo am Sitzplatz mehrheitlich die Maske abgenommen werden durfte?</w:t>
      </w:r>
    </w:p>
    <w:p w:rsidR="0000252F" w:rsidRDefault="0000252F" w:rsidP="0000252F">
      <w:pPr>
        <w:shd w:val="clear" w:color="auto" w:fill="FFFFFF"/>
        <w:spacing w:after="0" w:line="240" w:lineRule="auto"/>
        <w:jc w:val="both"/>
        <w:rPr>
          <w:rFonts w:ascii="Myriad Pro" w:eastAsia="Times New Roman" w:hAnsi="Myriad Pro" w:cs="Times New Roman"/>
          <w:color w:val="4A4949"/>
          <w:sz w:val="24"/>
          <w:szCs w:val="27"/>
          <w:u w:val="single"/>
          <w:lang w:eastAsia="de-DE"/>
        </w:rPr>
      </w:pPr>
    </w:p>
    <w:p w:rsidR="0000252F" w:rsidRDefault="0000252F" w:rsidP="0000252F">
      <w:pPr>
        <w:shd w:val="clear" w:color="auto" w:fill="FFFFFF"/>
        <w:spacing w:after="0" w:line="240" w:lineRule="auto"/>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Seit mehr als einem Jahr gehören auch die Masken zur „neuen Normalität“ an den Schulen. Und obwohl die Faktenlage mittlerweile mehr als klar ist, halten Sie in großem Umfang daran fest. Der Schutz der Kinder und Jugendlichen wurde auch bei diesem Thema von Ihnen nicht priorisiert, so wie es der Rechtsgrundlage „Das Kindeswohl muss Vorrang haben“ entsprechen würde!</w:t>
      </w:r>
    </w:p>
    <w:p w:rsidR="0000252F" w:rsidRPr="008F25D5" w:rsidRDefault="0000252F" w:rsidP="0000252F">
      <w:pPr>
        <w:shd w:val="clear" w:color="auto" w:fill="FFFFFF"/>
        <w:spacing w:after="0" w:line="240" w:lineRule="auto"/>
        <w:jc w:val="both"/>
        <w:rPr>
          <w:rFonts w:asciiTheme="majorHAnsi" w:eastAsia="Times New Roman" w:hAnsiTheme="majorHAnsi" w:cstheme="majorBidi"/>
          <w:b/>
          <w:color w:val="2F5496" w:themeColor="accent1" w:themeShade="BF"/>
          <w:sz w:val="26"/>
          <w:szCs w:val="26"/>
          <w:u w:val="single"/>
          <w:lang w:eastAsia="de-DE"/>
        </w:rPr>
      </w:pPr>
      <w:r w:rsidRPr="008F25D5">
        <w:rPr>
          <w:rFonts w:asciiTheme="majorHAnsi" w:eastAsia="Times New Roman" w:hAnsiTheme="majorHAnsi" w:cstheme="majorBidi"/>
          <w:b/>
          <w:color w:val="2F5496" w:themeColor="accent1" w:themeShade="BF"/>
          <w:sz w:val="26"/>
          <w:szCs w:val="26"/>
          <w:u w:val="single"/>
          <w:lang w:eastAsia="de-DE"/>
        </w:rPr>
        <w:lastRenderedPageBreak/>
        <w:t>Wir wiederholen:</w:t>
      </w:r>
    </w:p>
    <w:p w:rsidR="0000252F" w:rsidRDefault="0000252F" w:rsidP="0000252F">
      <w:pPr>
        <w:shd w:val="clear" w:color="auto" w:fill="FFFFFF"/>
        <w:spacing w:after="0" w:line="240" w:lineRule="auto"/>
        <w:jc w:val="both"/>
        <w:rPr>
          <w:rFonts w:ascii="Myriad Pro" w:eastAsia="Times New Roman" w:hAnsi="Myriad Pro" w:cs="Times New Roman"/>
          <w:b/>
          <w:color w:val="4A4949"/>
          <w:sz w:val="24"/>
          <w:szCs w:val="27"/>
          <w:lang w:eastAsia="de-DE"/>
        </w:rPr>
      </w:pPr>
      <w:r>
        <w:rPr>
          <w:rFonts w:ascii="Myriad Pro" w:eastAsia="Times New Roman" w:hAnsi="Myriad Pro" w:cs="Times New Roman"/>
          <w:b/>
          <w:color w:val="4A4949"/>
          <w:sz w:val="24"/>
          <w:szCs w:val="27"/>
          <w:lang w:eastAsia="de-DE"/>
        </w:rPr>
        <w:t>In Anbetracht dieser Tatsachen fordern wir Sie dazu auf, die Pflicht zum Tragen eines Mund-Nasen-Schutzes an den Schulen sofort zu beenden, da diese unsere Kinder sowohl physisch als auch psychisch beeinträchtigen, ohne dass ein wissenschaftlich nachweisbarer Nutzen daraus entstehen würde!</w:t>
      </w:r>
      <w:bookmarkStart w:id="1" w:name="_Hlk85793170"/>
      <w:bookmarkEnd w:id="1"/>
    </w:p>
    <w:p w:rsidR="0000252F" w:rsidRDefault="0000252F" w:rsidP="0000252F">
      <w:pPr>
        <w:spacing w:after="0"/>
      </w:pPr>
    </w:p>
    <w:p w:rsidR="0000252F" w:rsidRDefault="0000252F" w:rsidP="0000252F">
      <w:pPr>
        <w:shd w:val="clear" w:color="auto" w:fill="FFFFFF"/>
        <w:spacing w:after="0" w:line="240" w:lineRule="auto"/>
        <w:rPr>
          <w:rFonts w:ascii="Myriad Pro" w:eastAsia="Times New Roman" w:hAnsi="Myriad Pro" w:cs="Times New Roman"/>
          <w:color w:val="4A4949"/>
          <w:szCs w:val="27"/>
          <w:u w:val="single"/>
          <w:lang w:eastAsia="de-DE"/>
        </w:rPr>
      </w:pPr>
      <w:r>
        <w:rPr>
          <w:rFonts w:ascii="Myriad Pro" w:eastAsia="Times New Roman" w:hAnsi="Myriad Pro" w:cs="Times New Roman"/>
          <w:color w:val="4A4949"/>
          <w:szCs w:val="27"/>
          <w:u w:val="single"/>
          <w:lang w:eastAsia="de-DE"/>
        </w:rPr>
        <w:t>Infos zu Tragedauer</w:t>
      </w:r>
    </w:p>
    <w:p w:rsidR="0000252F" w:rsidRDefault="0000252F" w:rsidP="0000252F">
      <w:pPr>
        <w:shd w:val="clear" w:color="auto" w:fill="FFFFFF"/>
        <w:spacing w:after="0" w:line="240" w:lineRule="auto"/>
        <w:rPr>
          <w:rFonts w:ascii="Myriad Pro" w:eastAsia="Times New Roman" w:hAnsi="Myriad Pro" w:cs="Times New Roman"/>
          <w:i/>
          <w:color w:val="4A4949"/>
          <w:szCs w:val="27"/>
          <w:lang w:eastAsia="de-DE"/>
        </w:rPr>
      </w:pPr>
      <w:r>
        <w:rPr>
          <w:rFonts w:ascii="Myriad Pro" w:eastAsia="Times New Roman" w:hAnsi="Myriad Pro" w:cs="Times New Roman"/>
          <w:i/>
          <w:color w:val="4A4949"/>
          <w:szCs w:val="27"/>
          <w:lang w:eastAsia="de-DE"/>
        </w:rPr>
        <w:t>https://faszinationmensch.wordpress.com/2020/09/30/beurteilung-der-nutzung-einer-alltagsmaske-durch-einen-raumlufttechniker/</w:t>
      </w:r>
    </w:p>
    <w:p w:rsidR="0000252F" w:rsidRDefault="0000252F" w:rsidP="0000252F">
      <w:pPr>
        <w:shd w:val="clear" w:color="auto" w:fill="FFFFFF"/>
        <w:spacing w:after="0" w:line="240" w:lineRule="auto"/>
        <w:rPr>
          <w:rFonts w:ascii="Myriad Pro" w:eastAsia="Times New Roman" w:hAnsi="Myriad Pro" w:cs="Times New Roman"/>
          <w:color w:val="4A4949"/>
          <w:szCs w:val="27"/>
          <w:u w:val="single"/>
          <w:lang w:eastAsia="de-DE"/>
        </w:rPr>
      </w:pPr>
      <w:r>
        <w:rPr>
          <w:rFonts w:ascii="Myriad Pro" w:eastAsia="Times New Roman" w:hAnsi="Myriad Pro" w:cs="Times New Roman"/>
          <w:color w:val="4A4949"/>
          <w:szCs w:val="27"/>
          <w:u w:val="single"/>
          <w:lang w:eastAsia="de-DE"/>
        </w:rPr>
        <w:t>Risiko-Nutzen-Analyse</w:t>
      </w:r>
    </w:p>
    <w:p w:rsidR="0000252F" w:rsidRDefault="0000252F" w:rsidP="0000252F">
      <w:pPr>
        <w:shd w:val="clear" w:color="auto" w:fill="FFFFFF"/>
        <w:spacing w:after="0" w:line="240" w:lineRule="auto"/>
        <w:rPr>
          <w:rFonts w:ascii="Myriad Pro" w:eastAsia="Times New Roman" w:hAnsi="Myriad Pro" w:cs="Times New Roman"/>
          <w:i/>
          <w:color w:val="4A4949"/>
          <w:szCs w:val="27"/>
          <w:lang w:eastAsia="de-DE"/>
        </w:rPr>
      </w:pPr>
      <w:r>
        <w:rPr>
          <w:rFonts w:ascii="Myriad Pro" w:eastAsia="Times New Roman" w:hAnsi="Myriad Pro" w:cs="Times New Roman"/>
          <w:i/>
          <w:color w:val="4A4949"/>
          <w:szCs w:val="27"/>
          <w:lang w:eastAsia="de-DE"/>
        </w:rPr>
        <w:t>https://www.deutsche-apotheker-zeitung.de/daz-az/2020/daz-33-2020/hauptsache-maske</w:t>
      </w:r>
    </w:p>
    <w:p w:rsidR="0000252F" w:rsidRDefault="0000252F" w:rsidP="0000252F">
      <w:pPr>
        <w:shd w:val="clear" w:color="auto" w:fill="FFFFFF"/>
        <w:spacing w:after="0" w:line="240" w:lineRule="auto"/>
        <w:rPr>
          <w:rFonts w:ascii="Myriad Pro" w:eastAsia="Times New Roman" w:hAnsi="Myriad Pro" w:cs="Times New Roman"/>
          <w:i/>
          <w:color w:val="4A4949"/>
          <w:szCs w:val="27"/>
          <w:lang w:eastAsia="de-DE"/>
        </w:rPr>
      </w:pPr>
      <w:r>
        <w:rPr>
          <w:rFonts w:ascii="Myriad Pro" w:eastAsia="Times New Roman" w:hAnsi="Myriad Pro" w:cs="Times New Roman"/>
          <w:i/>
          <w:color w:val="4A4949"/>
          <w:szCs w:val="27"/>
          <w:lang w:eastAsia="de-DE"/>
        </w:rPr>
        <w:t>https://tkp.at/2021/01/14/studie-so-schadet-die-maskenpflicht-den-kindern/</w:t>
      </w:r>
    </w:p>
    <w:p w:rsidR="0000252F" w:rsidRDefault="0000252F" w:rsidP="0000252F">
      <w:pPr>
        <w:shd w:val="clear" w:color="auto" w:fill="FFFFFF"/>
        <w:spacing w:after="0" w:line="240" w:lineRule="auto"/>
        <w:rPr>
          <w:rFonts w:ascii="Myriad Pro" w:eastAsia="Times New Roman" w:hAnsi="Myriad Pro" w:cs="Times New Roman"/>
          <w:i/>
          <w:color w:val="4A4949"/>
          <w:szCs w:val="27"/>
          <w:lang w:eastAsia="de-DE"/>
        </w:rPr>
      </w:pPr>
      <w:r>
        <w:rPr>
          <w:rFonts w:ascii="Myriad Pro" w:eastAsia="Times New Roman" w:hAnsi="Myriad Pro" w:cs="Times New Roman"/>
          <w:i/>
          <w:color w:val="4A4949"/>
          <w:szCs w:val="27"/>
          <w:lang w:eastAsia="de-DE"/>
        </w:rPr>
        <w:t>https://www.kinderaerztliche-praxis.de/a/co-ki-studie-register-zum-masken-tragen-bei-kindern-enorme-auswirkungen-2295368</w:t>
      </w:r>
    </w:p>
    <w:p w:rsidR="0000252F" w:rsidRDefault="0000252F" w:rsidP="0000252F">
      <w:pPr>
        <w:shd w:val="clear" w:color="auto" w:fill="FFFFFF"/>
        <w:spacing w:after="0" w:line="240" w:lineRule="auto"/>
        <w:rPr>
          <w:rFonts w:ascii="Myriad Pro" w:eastAsia="Times New Roman" w:hAnsi="Myriad Pro" w:cs="Times New Roman"/>
          <w:color w:val="4A4949"/>
          <w:szCs w:val="27"/>
          <w:u w:val="single"/>
          <w:lang w:eastAsia="de-DE"/>
        </w:rPr>
      </w:pPr>
      <w:r>
        <w:rPr>
          <w:rFonts w:ascii="Myriad Pro" w:eastAsia="Times New Roman" w:hAnsi="Myriad Pro" w:cs="Times New Roman"/>
          <w:color w:val="4A4949"/>
          <w:szCs w:val="27"/>
          <w:u w:val="single"/>
          <w:lang w:eastAsia="de-DE"/>
        </w:rPr>
        <w:t>Sinnhaftigkeit des Maskentragens generell</w:t>
      </w:r>
    </w:p>
    <w:p w:rsidR="0000252F" w:rsidRDefault="0000252F" w:rsidP="0000252F">
      <w:pPr>
        <w:shd w:val="clear" w:color="auto" w:fill="FFFFFF"/>
        <w:spacing w:after="0" w:line="240" w:lineRule="auto"/>
        <w:rPr>
          <w:rFonts w:ascii="Myriad Pro" w:eastAsia="Times New Roman" w:hAnsi="Myriad Pro" w:cs="Times New Roman"/>
          <w:i/>
          <w:color w:val="4A4949"/>
          <w:szCs w:val="27"/>
          <w:lang w:eastAsia="de-DE"/>
        </w:rPr>
      </w:pPr>
      <w:r>
        <w:rPr>
          <w:rFonts w:ascii="Myriad Pro" w:eastAsia="Times New Roman" w:hAnsi="Myriad Pro" w:cs="Times New Roman"/>
          <w:i/>
          <w:color w:val="4A4949"/>
          <w:szCs w:val="27"/>
          <w:lang w:eastAsia="de-DE"/>
        </w:rPr>
        <w:t>https://www.thieme-connect.com/products/ejournals/html/10.1055/a-1174-6591#N68547</w:t>
      </w:r>
    </w:p>
    <w:p w:rsidR="0000252F" w:rsidRDefault="0000252F" w:rsidP="0000252F">
      <w:pPr>
        <w:shd w:val="clear" w:color="auto" w:fill="FFFFFF"/>
        <w:spacing w:after="0" w:line="240" w:lineRule="auto"/>
        <w:rPr>
          <w:rFonts w:ascii="Myriad Pro" w:eastAsia="Times New Roman" w:hAnsi="Myriad Pro" w:cs="Times New Roman"/>
          <w:color w:val="4A4949"/>
          <w:szCs w:val="27"/>
          <w:lang w:eastAsia="de-DE"/>
        </w:rPr>
      </w:pPr>
      <w:r>
        <w:rPr>
          <w:rFonts w:ascii="Myriad Pro" w:eastAsia="Times New Roman" w:hAnsi="Myriad Pro" w:cs="Times New Roman"/>
          <w:color w:val="4A4949"/>
          <w:szCs w:val="27"/>
          <w:u w:val="single"/>
          <w:lang w:eastAsia="de-DE"/>
        </w:rPr>
        <w:t xml:space="preserve">Dr. </w:t>
      </w:r>
      <w:proofErr w:type="spellStart"/>
      <w:r>
        <w:rPr>
          <w:rFonts w:ascii="Myriad Pro" w:eastAsia="Times New Roman" w:hAnsi="Myriad Pro" w:cs="Times New Roman"/>
          <w:color w:val="4A4949"/>
          <w:szCs w:val="27"/>
          <w:u w:val="single"/>
          <w:lang w:eastAsia="de-DE"/>
        </w:rPr>
        <w:t>Drosten</w:t>
      </w:r>
      <w:proofErr w:type="spellEnd"/>
      <w:r>
        <w:rPr>
          <w:rFonts w:ascii="Myriad Pro" w:eastAsia="Times New Roman" w:hAnsi="Myriad Pro" w:cs="Times New Roman"/>
          <w:color w:val="4A4949"/>
          <w:szCs w:val="27"/>
          <w:u w:val="single"/>
          <w:lang w:eastAsia="de-DE"/>
        </w:rPr>
        <w:t xml:space="preserve"> bei Anhörung im Bundestag: kein Unterschied bei Ländern mit und ohne Maskenpflicht</w:t>
      </w:r>
      <w:r>
        <w:rPr>
          <w:rFonts w:ascii="Myriad Pro" w:eastAsia="Times New Roman" w:hAnsi="Myriad Pro" w:cs="Times New Roman"/>
          <w:color w:val="4A4949"/>
          <w:szCs w:val="27"/>
          <w:lang w:eastAsia="de-DE"/>
        </w:rPr>
        <w:t xml:space="preserve"> </w:t>
      </w:r>
      <w:r>
        <w:rPr>
          <w:rFonts w:ascii="Myriad Pro" w:eastAsia="Times New Roman" w:hAnsi="Myriad Pro" w:cs="Times New Roman"/>
          <w:i/>
          <w:color w:val="4A4949"/>
          <w:szCs w:val="27"/>
          <w:lang w:eastAsia="de-DE"/>
        </w:rPr>
        <w:t>https://www.bundestag.de/ausschuesse/a14/anhoerungen#url=L2F1c3NjaHVlc3NlL2ExNC9hbmhvZXJ1bmdlbi83OTU3NjQtNzk1NzY0&amp;mod=mod795762</w:t>
      </w:r>
    </w:p>
    <w:p w:rsidR="0000252F" w:rsidRDefault="0000252F" w:rsidP="0000252F">
      <w:pPr>
        <w:shd w:val="clear" w:color="auto" w:fill="FFFFFF"/>
        <w:spacing w:after="0" w:line="240" w:lineRule="auto"/>
        <w:rPr>
          <w:rFonts w:ascii="Myriad Pro" w:eastAsia="Times New Roman" w:hAnsi="Myriad Pro" w:cs="Times New Roman"/>
          <w:color w:val="4A4949"/>
          <w:szCs w:val="27"/>
          <w:u w:val="single"/>
          <w:lang w:val="en-US" w:eastAsia="de-DE"/>
        </w:rPr>
      </w:pPr>
      <w:proofErr w:type="gramStart"/>
      <w:r>
        <w:rPr>
          <w:rFonts w:ascii="Myriad Pro" w:eastAsia="Times New Roman" w:hAnsi="Myriad Pro" w:cs="Times New Roman"/>
          <w:color w:val="4A4949"/>
          <w:szCs w:val="27"/>
          <w:u w:val="single"/>
          <w:lang w:val="en-US" w:eastAsia="de-DE"/>
        </w:rPr>
        <w:t>Freedom day</w:t>
      </w:r>
      <w:proofErr w:type="gramEnd"/>
    </w:p>
    <w:p w:rsidR="0000252F" w:rsidRDefault="0000252F" w:rsidP="0000252F">
      <w:pPr>
        <w:shd w:val="clear" w:color="auto" w:fill="FFFFFF"/>
        <w:spacing w:after="0" w:line="240" w:lineRule="auto"/>
        <w:rPr>
          <w:rFonts w:ascii="Myriad Pro" w:eastAsia="Times New Roman" w:hAnsi="Myriad Pro" w:cs="Times New Roman"/>
          <w:color w:val="4A4949"/>
          <w:szCs w:val="27"/>
          <w:lang w:val="en-US" w:eastAsia="de-DE"/>
        </w:rPr>
      </w:pPr>
      <w:r>
        <w:rPr>
          <w:rFonts w:ascii="Myriad Pro" w:eastAsia="Times New Roman" w:hAnsi="Myriad Pro" w:cs="Times New Roman"/>
          <w:color w:val="4A4949"/>
          <w:szCs w:val="27"/>
          <w:lang w:val="en-US" w:eastAsia="de-DE"/>
        </w:rPr>
        <w:t>https://www.zdf.de/nachrichten/politik/kassenaerztechef-will-freedom-day-100.html</w:t>
      </w:r>
    </w:p>
    <w:p w:rsidR="0000252F" w:rsidRDefault="0000252F" w:rsidP="0000252F">
      <w:pPr>
        <w:shd w:val="clear" w:color="auto" w:fill="FFFFFF"/>
        <w:spacing w:after="0" w:line="240" w:lineRule="auto"/>
        <w:rPr>
          <w:rFonts w:ascii="Myriad Pro" w:eastAsia="Times New Roman" w:hAnsi="Myriad Pro" w:cs="Times New Roman"/>
          <w:sz w:val="24"/>
          <w:szCs w:val="27"/>
          <w:lang w:eastAsia="de-DE"/>
        </w:rPr>
      </w:pPr>
      <w:r>
        <w:rPr>
          <w:rFonts w:ascii="Myriad Pro" w:eastAsia="Times New Roman" w:hAnsi="Myriad Pro" w:cs="Times New Roman"/>
          <w:sz w:val="24"/>
          <w:szCs w:val="27"/>
          <w:lang w:eastAsia="de-DE"/>
        </w:rPr>
        <w:t xml:space="preserve">Thesenpapier Prof. Dr. </w:t>
      </w:r>
      <w:proofErr w:type="spellStart"/>
      <w:r>
        <w:rPr>
          <w:rFonts w:ascii="Myriad Pro" w:eastAsia="Times New Roman" w:hAnsi="Myriad Pro" w:cs="Times New Roman"/>
          <w:sz w:val="24"/>
          <w:szCs w:val="27"/>
          <w:lang w:eastAsia="de-DE"/>
        </w:rPr>
        <w:t>Kuhbandner</w:t>
      </w:r>
      <w:proofErr w:type="spellEnd"/>
      <w:r>
        <w:rPr>
          <w:rFonts w:ascii="Myriad Pro" w:eastAsia="Times New Roman" w:hAnsi="Myriad Pro" w:cs="Times New Roman"/>
          <w:sz w:val="24"/>
          <w:szCs w:val="27"/>
          <w:lang w:eastAsia="de-DE"/>
        </w:rPr>
        <w:t xml:space="preserve"> (Lehrstuhl für pädagogische Psychologie, Universität Regensburg) Oktober 2020: </w:t>
      </w:r>
      <w:hyperlink r:id="rId23" w:history="1">
        <w:r>
          <w:rPr>
            <w:rStyle w:val="Internetverknpfung"/>
            <w:rFonts w:ascii="Myriad Pro" w:eastAsia="Times New Roman" w:hAnsi="Myriad Pro" w:cs="Times New Roman"/>
            <w:i/>
            <w:szCs w:val="27"/>
            <w:lang w:eastAsia="de-DE"/>
          </w:rPr>
          <w:t>https://corona-ausschuss.de/wp-content/uploads/2020/10/Stellungnahme_Verh_a%CC%88ltnisma%CC%88ssigkeit_Massnahmen_Schulen_Version_1.pdf</w:t>
        </w:r>
      </w:hyperlink>
    </w:p>
    <w:p w:rsidR="0000252F" w:rsidRDefault="0000252F" w:rsidP="0000252F">
      <w:pPr>
        <w:shd w:val="clear" w:color="auto" w:fill="FFFFFF"/>
        <w:spacing w:after="100" w:afterAutospacing="1" w:line="240" w:lineRule="auto"/>
        <w:jc w:val="both"/>
        <w:rPr>
          <w:rFonts w:ascii="Myriad Pro" w:eastAsia="Times New Roman" w:hAnsi="Myriad Pro" w:cs="Times New Roman"/>
          <w:color w:val="4A4949"/>
          <w:sz w:val="24"/>
          <w:szCs w:val="27"/>
          <w:lang w:eastAsia="de-DE"/>
        </w:rPr>
      </w:pPr>
    </w:p>
    <w:p w:rsidR="0000252F" w:rsidRPr="00CB0B07" w:rsidRDefault="0000252F" w:rsidP="00CB0B07">
      <w:pPr>
        <w:pStyle w:val="berschrift2"/>
        <w:rPr>
          <w:rFonts w:eastAsia="Times New Roman"/>
          <w:b/>
          <w:color w:val="auto"/>
          <w:u w:val="single"/>
          <w:lang w:eastAsia="de-DE"/>
        </w:rPr>
      </w:pPr>
      <w:r w:rsidRPr="008F25D5">
        <w:rPr>
          <w:rFonts w:eastAsia="Times New Roman"/>
          <w:b/>
          <w:color w:val="auto"/>
          <w:u w:val="single"/>
          <w:lang w:eastAsia="de-DE"/>
        </w:rPr>
        <w:t>Tests</w:t>
      </w:r>
      <w:r w:rsidR="00CB0B07">
        <w:rPr>
          <w:rFonts w:eastAsia="Times New Roman"/>
          <w:b/>
          <w:color w:val="auto"/>
          <w:u w:val="single"/>
          <w:lang w:eastAsia="de-DE"/>
        </w:rPr>
        <w:t xml:space="preserve">- </w:t>
      </w:r>
      <w:r w:rsidRPr="00CB0B07">
        <w:rPr>
          <w:rFonts w:eastAsia="Times New Roman"/>
          <w:b/>
          <w:color w:val="auto"/>
          <w:u w:val="single"/>
          <w:lang w:eastAsia="de-DE"/>
        </w:rPr>
        <w:t>Warum lehnen wir Covid-19 Testungen bei Schulkindern ab?</w:t>
      </w:r>
      <w:r>
        <w:rPr>
          <w:rFonts w:ascii="Myriad Pro" w:eastAsia="Times New Roman" w:hAnsi="Myriad Pro" w:cs="Times New Roman"/>
          <w:color w:val="4A4949"/>
          <w:sz w:val="24"/>
          <w:szCs w:val="27"/>
          <w:lang w:eastAsia="de-DE"/>
        </w:rPr>
        <w:t xml:space="preserve"> </w:t>
      </w:r>
      <w:r w:rsidR="00CB0B07">
        <w:rPr>
          <w:rFonts w:ascii="Myriad Pro" w:eastAsia="Times New Roman" w:hAnsi="Myriad Pro" w:cs="Times New Roman"/>
          <w:color w:val="4A4949"/>
          <w:sz w:val="24"/>
          <w:szCs w:val="27"/>
          <w:lang w:eastAsia="de-DE"/>
        </w:rPr>
        <w:br/>
      </w:r>
      <w:r>
        <w:rPr>
          <w:rFonts w:ascii="Myriad Pro" w:eastAsia="Times New Roman" w:hAnsi="Myriad Pro" w:cs="Times New Roman"/>
          <w:color w:val="4A4949"/>
          <w:sz w:val="24"/>
          <w:szCs w:val="27"/>
          <w:lang w:eastAsia="de-DE"/>
        </w:rPr>
        <w:t>Was wissen wir von den Selbsttests:</w:t>
      </w:r>
    </w:p>
    <w:p w:rsidR="0000252F" w:rsidRDefault="0000252F" w:rsidP="0000252F">
      <w:pPr>
        <w:pStyle w:val="Listenabsatz"/>
        <w:numPr>
          <w:ilvl w:val="0"/>
          <w:numId w:val="3"/>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 xml:space="preserve">In den Ampullen befinden sich </w:t>
      </w:r>
      <w:r>
        <w:rPr>
          <w:rFonts w:ascii="Myriad Pro" w:eastAsia="Times New Roman" w:hAnsi="Myriad Pro" w:cs="Times New Roman"/>
          <w:b/>
          <w:color w:val="4A4949"/>
          <w:sz w:val="24"/>
          <w:szCs w:val="27"/>
          <w:lang w:eastAsia="de-DE"/>
        </w:rPr>
        <w:t>hochgefährliche Chemikalien</w:t>
      </w:r>
      <w:r>
        <w:rPr>
          <w:rFonts w:ascii="Myriad Pro" w:eastAsia="Times New Roman" w:hAnsi="Myriad Pro" w:cs="Times New Roman"/>
          <w:color w:val="4A4949"/>
          <w:sz w:val="24"/>
          <w:szCs w:val="27"/>
          <w:lang w:eastAsia="de-DE"/>
        </w:rPr>
        <w:t>, die nicht in Kinderhände gehören, aber auch nicht in die Hände von ungeschulten Erwachsenen.</w:t>
      </w:r>
    </w:p>
    <w:p w:rsidR="0000252F" w:rsidRDefault="0000252F" w:rsidP="0000252F">
      <w:pPr>
        <w:pStyle w:val="Listenabsatz"/>
        <w:numPr>
          <w:ilvl w:val="0"/>
          <w:numId w:val="3"/>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 xml:space="preserve">Schutzkleidung wird von den Eltern/Lehrern oder Schülern nicht getragen. Es herrschen zudem </w:t>
      </w:r>
      <w:r>
        <w:rPr>
          <w:rFonts w:ascii="Myriad Pro" w:eastAsia="Times New Roman" w:hAnsi="Myriad Pro" w:cs="Times New Roman"/>
          <w:b/>
          <w:color w:val="4A4949"/>
          <w:sz w:val="24"/>
          <w:szCs w:val="27"/>
          <w:lang w:eastAsia="de-DE"/>
        </w:rPr>
        <w:t>keine Laborbedingungen</w:t>
      </w:r>
      <w:r>
        <w:rPr>
          <w:rFonts w:ascii="Myriad Pro" w:eastAsia="Times New Roman" w:hAnsi="Myriad Pro" w:cs="Times New Roman"/>
          <w:color w:val="4A4949"/>
          <w:sz w:val="24"/>
          <w:szCs w:val="27"/>
          <w:lang w:eastAsia="de-DE"/>
        </w:rPr>
        <w:t>, d.h. es wird nicht sichergestellt, dass die Kinder die Proben korrekt entnehmen und diese dadurch unbrauchbar sind.</w:t>
      </w:r>
    </w:p>
    <w:p w:rsidR="0000252F" w:rsidRDefault="0000252F" w:rsidP="0000252F">
      <w:pPr>
        <w:pStyle w:val="Listenabsatz"/>
        <w:numPr>
          <w:ilvl w:val="0"/>
          <w:numId w:val="3"/>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 xml:space="preserve">Viele Tests sind erst ab einem </w:t>
      </w:r>
      <w:r>
        <w:rPr>
          <w:rFonts w:ascii="Myriad Pro" w:eastAsia="Times New Roman" w:hAnsi="Myriad Pro" w:cs="Times New Roman"/>
          <w:b/>
          <w:color w:val="4A4949"/>
          <w:sz w:val="24"/>
          <w:szCs w:val="27"/>
          <w:lang w:eastAsia="de-DE"/>
        </w:rPr>
        <w:t>Alter von 18 Jahren</w:t>
      </w:r>
      <w:r>
        <w:rPr>
          <w:rFonts w:ascii="Myriad Pro" w:eastAsia="Times New Roman" w:hAnsi="Myriad Pro" w:cs="Times New Roman"/>
          <w:color w:val="4A4949"/>
          <w:sz w:val="24"/>
          <w:szCs w:val="27"/>
          <w:lang w:eastAsia="de-DE"/>
        </w:rPr>
        <w:t xml:space="preserve"> zugelassen. Tests werden nach Gutdünken an die Schulen ausgegeben, die diese dann verwenden müssen.  </w:t>
      </w:r>
    </w:p>
    <w:p w:rsidR="0000252F" w:rsidRDefault="0000252F" w:rsidP="0000252F">
      <w:pPr>
        <w:pStyle w:val="Listenabsatz"/>
        <w:numPr>
          <w:ilvl w:val="0"/>
          <w:numId w:val="3"/>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 xml:space="preserve">Die Teststäbchen werden mit </w:t>
      </w:r>
      <w:r>
        <w:rPr>
          <w:rFonts w:ascii="Myriad Pro" w:eastAsia="Times New Roman" w:hAnsi="Myriad Pro" w:cs="Times New Roman"/>
          <w:b/>
          <w:color w:val="4A4949"/>
          <w:sz w:val="24"/>
          <w:szCs w:val="27"/>
          <w:lang w:eastAsia="de-DE"/>
        </w:rPr>
        <w:t xml:space="preserve">krebserregendem und erbgutschädigendem </w:t>
      </w:r>
      <w:proofErr w:type="spellStart"/>
      <w:r>
        <w:rPr>
          <w:rFonts w:ascii="Myriad Pro" w:eastAsia="Times New Roman" w:hAnsi="Myriad Pro" w:cs="Times New Roman"/>
          <w:b/>
          <w:color w:val="4A4949"/>
          <w:sz w:val="24"/>
          <w:szCs w:val="27"/>
          <w:lang w:eastAsia="de-DE"/>
        </w:rPr>
        <w:t>Etylenoxid</w:t>
      </w:r>
      <w:proofErr w:type="spellEnd"/>
      <w:r>
        <w:rPr>
          <w:rFonts w:ascii="Myriad Pro" w:eastAsia="Times New Roman" w:hAnsi="Myriad Pro" w:cs="Times New Roman"/>
          <w:b/>
          <w:color w:val="4A4949"/>
          <w:sz w:val="24"/>
          <w:szCs w:val="27"/>
          <w:lang w:eastAsia="de-DE"/>
        </w:rPr>
        <w:t xml:space="preserve"> (EO) </w:t>
      </w:r>
      <w:r>
        <w:rPr>
          <w:rFonts w:ascii="Myriad Pro" w:eastAsia="Times New Roman" w:hAnsi="Myriad Pro" w:cs="Times New Roman"/>
          <w:color w:val="4A4949"/>
          <w:sz w:val="24"/>
          <w:szCs w:val="27"/>
          <w:lang w:eastAsia="de-DE"/>
        </w:rPr>
        <w:t xml:space="preserve">begast und es wird nicht sichergestellt, dass keine Reste vorhanden sind. Dieser Stoff ist in Europa für Lebensmittel </w:t>
      </w:r>
      <w:r>
        <w:rPr>
          <w:rFonts w:ascii="Myriad Pro" w:eastAsia="Times New Roman" w:hAnsi="Myriad Pro" w:cs="Times New Roman"/>
          <w:color w:val="4A4949"/>
          <w:sz w:val="24"/>
          <w:szCs w:val="27"/>
          <w:u w:val="single"/>
          <w:lang w:eastAsia="de-DE"/>
        </w:rPr>
        <w:t>nicht zugelassen</w:t>
      </w:r>
      <w:r>
        <w:rPr>
          <w:rFonts w:ascii="Myriad Pro" w:eastAsia="Times New Roman" w:hAnsi="Myriad Pro" w:cs="Times New Roman"/>
          <w:color w:val="4A4949"/>
          <w:sz w:val="24"/>
          <w:szCs w:val="27"/>
          <w:lang w:eastAsia="de-DE"/>
        </w:rPr>
        <w:t>.</w:t>
      </w:r>
    </w:p>
    <w:p w:rsidR="0000252F" w:rsidRDefault="0000252F" w:rsidP="0000252F">
      <w:pPr>
        <w:pStyle w:val="Listenabsatz"/>
        <w:numPr>
          <w:ilvl w:val="0"/>
          <w:numId w:val="3"/>
        </w:numPr>
        <w:shd w:val="clear" w:color="auto" w:fill="FFFFFF"/>
        <w:spacing w:after="0" w:line="240" w:lineRule="auto"/>
        <w:ind w:left="284" w:hanging="284"/>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 xml:space="preserve">Der </w:t>
      </w:r>
      <w:r>
        <w:rPr>
          <w:rFonts w:ascii="Myriad Pro" w:eastAsia="Times New Roman" w:hAnsi="Myriad Pro" w:cs="Times New Roman"/>
          <w:b/>
          <w:color w:val="4A4949"/>
          <w:sz w:val="24"/>
          <w:szCs w:val="27"/>
          <w:lang w:eastAsia="de-DE"/>
        </w:rPr>
        <w:t>PCR-Test</w:t>
      </w:r>
      <w:r>
        <w:rPr>
          <w:rFonts w:ascii="Myriad Pro" w:eastAsia="Times New Roman" w:hAnsi="Myriad Pro" w:cs="Times New Roman"/>
          <w:color w:val="4A4949"/>
          <w:sz w:val="24"/>
          <w:szCs w:val="27"/>
          <w:lang w:eastAsia="de-DE"/>
        </w:rPr>
        <w:t xml:space="preserve"> allein ist grundsätzlich </w:t>
      </w:r>
      <w:r>
        <w:rPr>
          <w:rFonts w:ascii="Myriad Pro" w:eastAsia="Times New Roman" w:hAnsi="Myriad Pro" w:cs="Times New Roman"/>
          <w:b/>
          <w:color w:val="4A4949"/>
          <w:sz w:val="24"/>
          <w:szCs w:val="27"/>
          <w:lang w:eastAsia="de-DE"/>
        </w:rPr>
        <w:t>ungeeignet</w:t>
      </w:r>
      <w:r>
        <w:rPr>
          <w:rFonts w:ascii="Myriad Pro" w:eastAsia="Times New Roman" w:hAnsi="Myriad Pro" w:cs="Times New Roman"/>
          <w:color w:val="4A4949"/>
          <w:sz w:val="24"/>
          <w:szCs w:val="27"/>
          <w:lang w:eastAsia="de-DE"/>
        </w:rPr>
        <w:t>, eine SARS-CoV</w:t>
      </w:r>
      <w:r>
        <w:rPr>
          <w:rFonts w:ascii="Myriad Pro" w:eastAsia="Times New Roman" w:hAnsi="Myriad Pro" w:cs="Times New Roman"/>
          <w:color w:val="4A4949"/>
          <w:sz w:val="24"/>
          <w:szCs w:val="27"/>
          <w:lang w:eastAsia="de-DE"/>
        </w:rPr>
        <w:noBreakHyphen/>
        <w:t>2 Infektion nachzuweisen. Dies wurde wiederholt nicht nur von der WHO</w:t>
      </w:r>
      <w:r>
        <w:rPr>
          <w:rFonts w:ascii="Myriad Pro" w:eastAsia="Times New Roman" w:hAnsi="Myriad Pro" w:cs="Times New Roman"/>
          <w:b/>
          <w:bCs/>
          <w:color w:val="4A4949"/>
          <w:sz w:val="24"/>
          <w:szCs w:val="27"/>
          <w:lang w:eastAsia="de-DE"/>
        </w:rPr>
        <w:t xml:space="preserve">, </w:t>
      </w:r>
      <w:r>
        <w:rPr>
          <w:rFonts w:ascii="Myriad Pro" w:eastAsia="Times New Roman" w:hAnsi="Myriad Pro" w:cs="Times New Roman"/>
          <w:bCs/>
          <w:color w:val="4A4949"/>
          <w:sz w:val="24"/>
          <w:szCs w:val="27"/>
          <w:lang w:eastAsia="de-DE"/>
        </w:rPr>
        <w:t>sondern auch</w:t>
      </w:r>
      <w:r>
        <w:rPr>
          <w:rFonts w:ascii="Myriad Pro" w:eastAsia="Times New Roman" w:hAnsi="Myriad Pro" w:cs="Times New Roman"/>
          <w:b/>
          <w:bCs/>
          <w:color w:val="4A4949"/>
          <w:sz w:val="24"/>
          <w:szCs w:val="27"/>
          <w:lang w:eastAsia="de-DE"/>
        </w:rPr>
        <w:t xml:space="preserve"> gerichtlich festgestellt</w:t>
      </w:r>
      <w:r>
        <w:rPr>
          <w:rFonts w:ascii="Myriad Pro" w:eastAsia="Times New Roman" w:hAnsi="Myriad Pro" w:cs="Times New Roman"/>
          <w:color w:val="4A4949"/>
          <w:sz w:val="24"/>
          <w:szCs w:val="27"/>
          <w:lang w:eastAsia="de-DE"/>
        </w:rPr>
        <w:t>. [t1-t5]</w:t>
      </w:r>
    </w:p>
    <w:p w:rsidR="0000252F" w:rsidRPr="00CB0B07" w:rsidRDefault="0000252F" w:rsidP="0000252F">
      <w:pPr>
        <w:pStyle w:val="Listenabsatz"/>
        <w:numPr>
          <w:ilvl w:val="0"/>
          <w:numId w:val="3"/>
        </w:numPr>
        <w:ind w:left="284" w:hanging="284"/>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 xml:space="preserve">Es werden </w:t>
      </w:r>
      <w:r>
        <w:rPr>
          <w:rFonts w:ascii="Myriad Pro" w:eastAsia="Times New Roman" w:hAnsi="Myriad Pro" w:cs="Times New Roman"/>
          <w:b/>
          <w:color w:val="4A4949"/>
          <w:sz w:val="24"/>
          <w:szCs w:val="27"/>
          <w:lang w:eastAsia="de-DE"/>
        </w:rPr>
        <w:t>unverhältnismäßig hohe Kosten</w:t>
      </w:r>
      <w:r>
        <w:rPr>
          <w:rFonts w:ascii="Myriad Pro" w:eastAsia="Times New Roman" w:hAnsi="Myriad Pro" w:cs="Times New Roman"/>
          <w:color w:val="4A4949"/>
          <w:sz w:val="24"/>
          <w:szCs w:val="27"/>
          <w:lang w:eastAsia="de-DE"/>
        </w:rPr>
        <w:t xml:space="preserve"> verursacht. Damit hinterlässt man den Kindern zusätzlich auch noch die </w:t>
      </w:r>
      <w:r>
        <w:rPr>
          <w:rFonts w:ascii="Myriad Pro" w:eastAsia="Times New Roman" w:hAnsi="Myriad Pro" w:cs="Times New Roman"/>
          <w:b/>
          <w:color w:val="4A4949"/>
          <w:sz w:val="24"/>
          <w:szCs w:val="27"/>
          <w:lang w:eastAsia="de-DE"/>
        </w:rPr>
        <w:t>Schulden</w:t>
      </w:r>
      <w:r>
        <w:rPr>
          <w:rFonts w:ascii="Myriad Pro" w:eastAsia="Times New Roman" w:hAnsi="Myriad Pro" w:cs="Times New Roman"/>
          <w:color w:val="4A4949"/>
          <w:sz w:val="24"/>
          <w:szCs w:val="27"/>
          <w:lang w:eastAsia="de-DE"/>
        </w:rPr>
        <w:t xml:space="preserve">. </w:t>
      </w:r>
      <w:bookmarkStart w:id="2" w:name="_Hlk86055531"/>
      <w:r>
        <w:rPr>
          <w:sz w:val="20"/>
        </w:rPr>
        <w:t xml:space="preserve"> </w:t>
      </w:r>
      <w:bookmarkEnd w:id="2"/>
      <w:r w:rsidR="00CB0B07">
        <w:rPr>
          <w:sz w:val="20"/>
        </w:rPr>
        <w:br/>
      </w:r>
      <w:r w:rsidRPr="00CB0B07">
        <w:rPr>
          <w:rFonts w:ascii="Myriad Pro" w:eastAsia="Times New Roman" w:hAnsi="Myriad Pro" w:cs="Times New Roman"/>
          <w:color w:val="4A4949"/>
          <w:sz w:val="24"/>
          <w:szCs w:val="27"/>
          <w:lang w:eastAsia="de-DE"/>
        </w:rPr>
        <w:lastRenderedPageBreak/>
        <w:t>Wie die Thüringer Allgemeine Ende September berichtete, führten Thüringer Schulen allein in den ersten beiden Wochen dieses Schuljahres fast 772.500 Testungen bei Kindern und Lehrern durch. Bei geschätzten zehn Euro pro Test betrügen die Gesamtausgaben dafür rund acht Millionen Euro. Dabei seien gerade einmal 2.029 positive Ergebnisse herausgefiltert worden, also 0,26 Prozent. Doch davon war der Großteil, nämlich gut 94 Prozent, offensichtlich auch noch falsch-positiv. Denn laut MDR entpuppten sich beim Nachtesten mit der PCR-Methode lediglich 113 Personen – 94 Schüler und 19 Lehrer – als tatsächlich positiv, also 0,015 Prozent der insgesamt Getesteten. [t6]</w:t>
      </w:r>
      <w:r w:rsidR="00CB0B07" w:rsidRPr="00CB0B07">
        <w:rPr>
          <w:rFonts w:ascii="Myriad Pro" w:eastAsia="Times New Roman" w:hAnsi="Myriad Pro" w:cs="Times New Roman"/>
          <w:color w:val="4A4949"/>
          <w:sz w:val="24"/>
          <w:szCs w:val="27"/>
          <w:lang w:eastAsia="de-DE"/>
        </w:rPr>
        <w:br/>
      </w:r>
    </w:p>
    <w:p w:rsidR="0000252F" w:rsidRPr="00CB0B07" w:rsidRDefault="0000252F" w:rsidP="0000252F">
      <w:pPr>
        <w:pStyle w:val="Listenabsatz"/>
        <w:numPr>
          <w:ilvl w:val="0"/>
          <w:numId w:val="3"/>
        </w:numPr>
        <w:shd w:val="clear" w:color="auto" w:fill="FFFFFF"/>
        <w:spacing w:after="100" w:afterAutospacing="1" w:line="240" w:lineRule="auto"/>
        <w:ind w:left="284" w:hanging="284"/>
        <w:jc w:val="both"/>
        <w:rPr>
          <w:rFonts w:ascii="Myriad Pro" w:eastAsia="Times New Roman" w:hAnsi="Myriad Pro" w:cs="Times New Roman"/>
          <w:color w:val="4A4949"/>
          <w:sz w:val="24"/>
          <w:szCs w:val="27"/>
          <w:lang w:eastAsia="de-DE"/>
        </w:rPr>
      </w:pPr>
      <w:r w:rsidRPr="00CB0B07">
        <w:rPr>
          <w:rFonts w:ascii="Myriad Pro" w:eastAsia="Times New Roman" w:hAnsi="Myriad Pro" w:cs="Times New Roman"/>
          <w:color w:val="4A4949"/>
          <w:sz w:val="24"/>
          <w:szCs w:val="27"/>
          <w:lang w:eastAsia="de-DE"/>
        </w:rPr>
        <w:t>Die Wissenschaft zeigt, dass das Testen asymptomatischer Kinder nicht sinnvoll ist. Eine der wichtigsten Studien auf diesem Gebiet wurde im Journal „Nature“ veröffentlicht: „Post-</w:t>
      </w:r>
      <w:proofErr w:type="spellStart"/>
      <w:r w:rsidRPr="00CB0B07">
        <w:rPr>
          <w:rFonts w:ascii="Myriad Pro" w:eastAsia="Times New Roman" w:hAnsi="Myriad Pro" w:cs="Times New Roman"/>
          <w:color w:val="4A4949"/>
          <w:sz w:val="24"/>
          <w:szCs w:val="27"/>
          <w:lang w:eastAsia="de-DE"/>
        </w:rPr>
        <w:t>lockdown</w:t>
      </w:r>
      <w:proofErr w:type="spellEnd"/>
      <w:r w:rsidRPr="00CB0B07">
        <w:rPr>
          <w:rFonts w:ascii="Myriad Pro" w:eastAsia="Times New Roman" w:hAnsi="Myriad Pro" w:cs="Times New Roman"/>
          <w:color w:val="4A4949"/>
          <w:sz w:val="24"/>
          <w:szCs w:val="27"/>
          <w:lang w:eastAsia="de-DE"/>
        </w:rPr>
        <w:t xml:space="preserve"> SARS VoC-2 </w:t>
      </w:r>
      <w:proofErr w:type="spellStart"/>
      <w:r w:rsidRPr="00CB0B07">
        <w:rPr>
          <w:rFonts w:ascii="Myriad Pro" w:eastAsia="Times New Roman" w:hAnsi="Myriad Pro" w:cs="Times New Roman"/>
          <w:color w:val="4A4949"/>
          <w:sz w:val="24"/>
          <w:szCs w:val="27"/>
          <w:lang w:eastAsia="de-DE"/>
        </w:rPr>
        <w:t>nucleic</w:t>
      </w:r>
      <w:proofErr w:type="spellEnd"/>
      <w:r w:rsidRPr="00CB0B07">
        <w:rPr>
          <w:rFonts w:ascii="Myriad Pro" w:eastAsia="Times New Roman" w:hAnsi="Myriad Pro" w:cs="Times New Roman"/>
          <w:color w:val="4A4949"/>
          <w:sz w:val="24"/>
          <w:szCs w:val="27"/>
          <w:lang w:eastAsia="de-DE"/>
        </w:rPr>
        <w:t xml:space="preserve"> </w:t>
      </w:r>
      <w:proofErr w:type="spellStart"/>
      <w:r w:rsidRPr="00CB0B07">
        <w:rPr>
          <w:rFonts w:ascii="Myriad Pro" w:eastAsia="Times New Roman" w:hAnsi="Myriad Pro" w:cs="Times New Roman"/>
          <w:color w:val="4A4949"/>
          <w:sz w:val="24"/>
          <w:szCs w:val="27"/>
          <w:lang w:eastAsia="de-DE"/>
        </w:rPr>
        <w:t>acid</w:t>
      </w:r>
      <w:proofErr w:type="spellEnd"/>
      <w:r w:rsidRPr="00CB0B07">
        <w:rPr>
          <w:rFonts w:ascii="Myriad Pro" w:eastAsia="Times New Roman" w:hAnsi="Myriad Pro" w:cs="Times New Roman"/>
          <w:color w:val="4A4949"/>
          <w:sz w:val="24"/>
          <w:szCs w:val="27"/>
          <w:lang w:eastAsia="de-DE"/>
        </w:rPr>
        <w:t xml:space="preserve"> </w:t>
      </w:r>
      <w:proofErr w:type="spellStart"/>
      <w:r w:rsidRPr="00CB0B07">
        <w:rPr>
          <w:rFonts w:ascii="Myriad Pro" w:eastAsia="Times New Roman" w:hAnsi="Myriad Pro" w:cs="Times New Roman"/>
          <w:color w:val="4A4949"/>
          <w:sz w:val="24"/>
          <w:szCs w:val="27"/>
          <w:lang w:eastAsia="de-DE"/>
        </w:rPr>
        <w:t>screening</w:t>
      </w:r>
      <w:proofErr w:type="spellEnd"/>
      <w:r w:rsidRPr="00CB0B07">
        <w:rPr>
          <w:rFonts w:ascii="Myriad Pro" w:eastAsia="Times New Roman" w:hAnsi="Myriad Pro" w:cs="Times New Roman"/>
          <w:color w:val="4A4949"/>
          <w:sz w:val="24"/>
          <w:szCs w:val="27"/>
          <w:lang w:eastAsia="de-DE"/>
        </w:rPr>
        <w:t xml:space="preserve"> in </w:t>
      </w:r>
      <w:proofErr w:type="spellStart"/>
      <w:r w:rsidRPr="00CB0B07">
        <w:rPr>
          <w:rFonts w:ascii="Myriad Pro" w:eastAsia="Times New Roman" w:hAnsi="Myriad Pro" w:cs="Times New Roman"/>
          <w:color w:val="4A4949"/>
          <w:sz w:val="24"/>
          <w:szCs w:val="27"/>
          <w:lang w:eastAsia="de-DE"/>
        </w:rPr>
        <w:t>nearly</w:t>
      </w:r>
      <w:proofErr w:type="spellEnd"/>
      <w:r w:rsidRPr="00CB0B07">
        <w:rPr>
          <w:rFonts w:ascii="Myriad Pro" w:eastAsia="Times New Roman" w:hAnsi="Myriad Pro" w:cs="Times New Roman"/>
          <w:color w:val="4A4949"/>
          <w:sz w:val="24"/>
          <w:szCs w:val="27"/>
          <w:lang w:eastAsia="de-DE"/>
        </w:rPr>
        <w:t xml:space="preserve"> </w:t>
      </w:r>
      <w:proofErr w:type="spellStart"/>
      <w:r w:rsidRPr="00CB0B07">
        <w:rPr>
          <w:rFonts w:ascii="Myriad Pro" w:eastAsia="Times New Roman" w:hAnsi="Myriad Pro" w:cs="Times New Roman"/>
          <w:color w:val="4A4949"/>
          <w:sz w:val="24"/>
          <w:szCs w:val="27"/>
          <w:lang w:eastAsia="de-DE"/>
        </w:rPr>
        <w:t>ten</w:t>
      </w:r>
      <w:proofErr w:type="spellEnd"/>
      <w:r w:rsidRPr="00CB0B07">
        <w:rPr>
          <w:rFonts w:ascii="Myriad Pro" w:eastAsia="Times New Roman" w:hAnsi="Myriad Pro" w:cs="Times New Roman"/>
          <w:color w:val="4A4949"/>
          <w:sz w:val="24"/>
          <w:szCs w:val="27"/>
          <w:lang w:eastAsia="de-DE"/>
        </w:rPr>
        <w:t xml:space="preserve"> </w:t>
      </w:r>
      <w:proofErr w:type="spellStart"/>
      <w:r w:rsidRPr="00CB0B07">
        <w:rPr>
          <w:rFonts w:ascii="Myriad Pro" w:eastAsia="Times New Roman" w:hAnsi="Myriad Pro" w:cs="Times New Roman"/>
          <w:color w:val="4A4949"/>
          <w:sz w:val="24"/>
          <w:szCs w:val="27"/>
          <w:lang w:eastAsia="de-DE"/>
        </w:rPr>
        <w:t>million</w:t>
      </w:r>
      <w:proofErr w:type="spellEnd"/>
      <w:r w:rsidRPr="00CB0B07">
        <w:rPr>
          <w:rFonts w:ascii="Myriad Pro" w:eastAsia="Times New Roman" w:hAnsi="Myriad Pro" w:cs="Times New Roman"/>
          <w:color w:val="4A4949"/>
          <w:sz w:val="24"/>
          <w:szCs w:val="27"/>
          <w:lang w:eastAsia="de-DE"/>
        </w:rPr>
        <w:t xml:space="preserve"> </w:t>
      </w:r>
      <w:proofErr w:type="spellStart"/>
      <w:r w:rsidRPr="00CB0B07">
        <w:rPr>
          <w:rFonts w:ascii="Myriad Pro" w:eastAsia="Times New Roman" w:hAnsi="Myriad Pro" w:cs="Times New Roman"/>
          <w:color w:val="4A4949"/>
          <w:sz w:val="24"/>
          <w:szCs w:val="27"/>
          <w:lang w:eastAsia="de-DE"/>
        </w:rPr>
        <w:t>residents</w:t>
      </w:r>
      <w:proofErr w:type="spellEnd"/>
      <w:r w:rsidRPr="00CB0B07">
        <w:rPr>
          <w:rFonts w:ascii="Myriad Pro" w:eastAsia="Times New Roman" w:hAnsi="Myriad Pro" w:cs="Times New Roman"/>
          <w:color w:val="4A4949"/>
          <w:sz w:val="24"/>
          <w:szCs w:val="27"/>
          <w:lang w:eastAsia="de-DE"/>
        </w:rPr>
        <w:t xml:space="preserve"> </w:t>
      </w:r>
      <w:proofErr w:type="spellStart"/>
      <w:r w:rsidRPr="00CB0B07">
        <w:rPr>
          <w:rFonts w:ascii="Myriad Pro" w:eastAsia="Times New Roman" w:hAnsi="Myriad Pro" w:cs="Times New Roman"/>
          <w:color w:val="4A4949"/>
          <w:sz w:val="24"/>
          <w:szCs w:val="27"/>
          <w:lang w:eastAsia="de-DE"/>
        </w:rPr>
        <w:t>of</w:t>
      </w:r>
      <w:proofErr w:type="spellEnd"/>
      <w:r w:rsidRPr="00CB0B07">
        <w:rPr>
          <w:rFonts w:ascii="Myriad Pro" w:eastAsia="Times New Roman" w:hAnsi="Myriad Pro" w:cs="Times New Roman"/>
          <w:color w:val="4A4949"/>
          <w:sz w:val="24"/>
          <w:szCs w:val="27"/>
          <w:lang w:eastAsia="de-DE"/>
        </w:rPr>
        <w:t xml:space="preserve"> Wuhan, China“ (</w:t>
      </w:r>
      <w:proofErr w:type="spellStart"/>
      <w:r w:rsidRPr="00CB0B07">
        <w:rPr>
          <w:rFonts w:ascii="Myriad Pro" w:eastAsia="Times New Roman" w:hAnsi="Myriad Pro" w:cs="Times New Roman"/>
          <w:color w:val="4A4949"/>
          <w:sz w:val="24"/>
          <w:szCs w:val="27"/>
          <w:lang w:eastAsia="de-DE"/>
        </w:rPr>
        <w:t>published</w:t>
      </w:r>
      <w:proofErr w:type="spellEnd"/>
      <w:r w:rsidRPr="00CB0B07">
        <w:rPr>
          <w:rFonts w:ascii="Myriad Pro" w:eastAsia="Times New Roman" w:hAnsi="Myriad Pro" w:cs="Times New Roman"/>
          <w:color w:val="4A4949"/>
          <w:sz w:val="24"/>
          <w:szCs w:val="27"/>
          <w:lang w:eastAsia="de-DE"/>
        </w:rPr>
        <w:t xml:space="preserve"> Nov 2020) Sie beweist, dass „…asymptomatisch positiv getestete Personen keine Treiber der Pandemie sind…“. Aktuell fordert auch der deutsche Ärztevertreter Thomas Fischbach, das anlasslose Testen bei Kindern zu beenden.</w:t>
      </w:r>
    </w:p>
    <w:p w:rsidR="0000252F" w:rsidRDefault="0000252F" w:rsidP="0000252F">
      <w:pPr>
        <w:shd w:val="clear" w:color="auto" w:fill="FFFFFF"/>
        <w:spacing w:after="100" w:afterAutospacing="1" w:line="240" w:lineRule="auto"/>
        <w:jc w:val="both"/>
        <w:rPr>
          <w:rFonts w:ascii="Myriad Pro" w:eastAsia="Times New Roman" w:hAnsi="Myriad Pro" w:cs="Times New Roman"/>
          <w:color w:val="4A4949"/>
          <w:sz w:val="24"/>
          <w:szCs w:val="27"/>
          <w:lang w:eastAsia="de-DE"/>
        </w:rPr>
      </w:pPr>
      <w:r>
        <w:rPr>
          <w:rFonts w:ascii="Myriad Pro" w:eastAsia="Times New Roman" w:hAnsi="Myriad Pro" w:cs="Times New Roman"/>
          <w:b/>
          <w:color w:val="4A4949"/>
          <w:sz w:val="24"/>
          <w:szCs w:val="27"/>
          <w:lang w:eastAsia="de-DE"/>
        </w:rPr>
        <w:t>Warum tun wir dies also unseren Kindern an?</w:t>
      </w:r>
      <w:r>
        <w:rPr>
          <w:rFonts w:ascii="Myriad Pro" w:eastAsia="Times New Roman" w:hAnsi="Myriad Pro" w:cs="Times New Roman"/>
          <w:color w:val="4A4949"/>
          <w:sz w:val="24"/>
          <w:szCs w:val="27"/>
          <w:lang w:eastAsia="de-DE"/>
        </w:rPr>
        <w:t xml:space="preserve"> Wir sollten nur im Ausnahmefall testen, wenn typische Symptome aufgetreten sind. Und auf einen positiven Test sollte immer eine Nachuntersuchung durch den Hausarzt erfolgen. </w:t>
      </w:r>
    </w:p>
    <w:p w:rsidR="0000252F" w:rsidRDefault="0000252F" w:rsidP="0000252F">
      <w:pPr>
        <w:shd w:val="clear" w:color="auto" w:fill="FFFFFF"/>
        <w:spacing w:after="100" w:afterAutospacing="1" w:line="240" w:lineRule="auto"/>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lang w:eastAsia="de-DE"/>
        </w:rPr>
        <w:t>Wann fängt die Politik an, sich an wissenschaftlichen Maßstäben zu orientieren?</w:t>
      </w:r>
    </w:p>
    <w:p w:rsidR="0000252F" w:rsidRDefault="0000252F" w:rsidP="0000252F">
      <w:pPr>
        <w:shd w:val="clear" w:color="auto" w:fill="FFFFFF"/>
        <w:spacing w:after="100" w:afterAutospacing="1" w:line="240" w:lineRule="auto"/>
        <w:jc w:val="both"/>
        <w:rPr>
          <w:rFonts w:ascii="Myriad Pro" w:eastAsia="Times New Roman" w:hAnsi="Myriad Pro" w:cs="Times New Roman"/>
          <w:color w:val="4A4949"/>
          <w:sz w:val="24"/>
          <w:szCs w:val="27"/>
          <w:lang w:eastAsia="de-DE"/>
        </w:rPr>
      </w:pPr>
      <w:r>
        <w:rPr>
          <w:rFonts w:ascii="Myriad Pro" w:eastAsia="Times New Roman" w:hAnsi="Myriad Pro" w:cs="Times New Roman"/>
          <w:color w:val="4A4949"/>
          <w:sz w:val="24"/>
          <w:szCs w:val="27"/>
          <w:u w:val="single"/>
          <w:lang w:eastAsia="de-DE"/>
        </w:rPr>
        <w:t>Und schließlich</w:t>
      </w:r>
      <w:r>
        <w:rPr>
          <w:rFonts w:ascii="Myriad Pro" w:eastAsia="Times New Roman" w:hAnsi="Myriad Pro" w:cs="Times New Roman"/>
          <w:color w:val="4A4949"/>
          <w:sz w:val="24"/>
          <w:szCs w:val="27"/>
          <w:lang w:eastAsia="de-DE"/>
        </w:rPr>
        <w:t xml:space="preserve">: Wir dürfen auch nicht außer Acht lassen, welche </w:t>
      </w:r>
      <w:r>
        <w:rPr>
          <w:rFonts w:ascii="Myriad Pro" w:eastAsia="Times New Roman" w:hAnsi="Myriad Pro" w:cs="Times New Roman"/>
          <w:b/>
          <w:color w:val="4A4949"/>
          <w:sz w:val="24"/>
          <w:szCs w:val="27"/>
          <w:lang w:eastAsia="de-DE"/>
        </w:rPr>
        <w:t>Müllberge</w:t>
      </w:r>
      <w:r>
        <w:rPr>
          <w:rFonts w:ascii="Myriad Pro" w:eastAsia="Times New Roman" w:hAnsi="Myriad Pro" w:cs="Times New Roman"/>
          <w:color w:val="4A4949"/>
          <w:sz w:val="24"/>
          <w:szCs w:val="27"/>
          <w:lang w:eastAsia="de-DE"/>
        </w:rPr>
        <w:t xml:space="preserve"> wir mit dem nutzlosen Testen erzeugen und auf den Steuerzahler abwälzen! Sind die Themen Naturschutz und Nachhaltigkeit auf einmal uninteressant? Wir verzichten auf Strohhalme aus Plastik und produzieren hiermit die vielfache Menge an Müll, die eigentlich sogar als Sondermüll entsorgt werden müsste. </w:t>
      </w:r>
    </w:p>
    <w:p w:rsidR="0000252F" w:rsidRDefault="0000252F" w:rsidP="0000252F">
      <w:pPr>
        <w:shd w:val="clear" w:color="auto" w:fill="FFFFFF"/>
        <w:spacing w:after="100" w:afterAutospacing="1" w:line="240" w:lineRule="auto"/>
        <w:jc w:val="both"/>
        <w:rPr>
          <w:rFonts w:ascii="Myriad Pro" w:eastAsia="Times New Roman" w:hAnsi="Myriad Pro" w:cs="Times New Roman"/>
          <w:color w:val="4A4949"/>
          <w:sz w:val="24"/>
          <w:szCs w:val="27"/>
          <w:lang w:eastAsia="de-DE"/>
        </w:rPr>
      </w:pPr>
      <w:r>
        <w:rPr>
          <w:rFonts w:ascii="Myriad Pro" w:eastAsia="Times New Roman" w:hAnsi="Myriad Pro" w:cs="Times New Roman"/>
          <w:b/>
          <w:color w:val="4A4949"/>
          <w:sz w:val="24"/>
          <w:szCs w:val="27"/>
          <w:u w:val="single"/>
          <w:lang w:eastAsia="de-DE"/>
        </w:rPr>
        <w:t xml:space="preserve">Unsere Forderung: Beenden Sie das Testen an den Schulen sofort! </w:t>
      </w:r>
      <w:r>
        <w:rPr>
          <w:rFonts w:ascii="Myriad Pro" w:eastAsia="Times New Roman" w:hAnsi="Myriad Pro" w:cs="Times New Roman"/>
          <w:color w:val="4A4949"/>
          <w:sz w:val="24"/>
          <w:szCs w:val="27"/>
          <w:lang w:eastAsia="de-DE"/>
        </w:rPr>
        <w:t>Schützen Sie unsere Kinder, sie sind unsere Zukunft! Machen Sie sich nicht strafbar durch unverantwortliches Handeln. Bitte orientieren Sie sich an der Wissenschaft und nicht an unbegründeten Ängsten.</w:t>
      </w:r>
    </w:p>
    <w:p w:rsidR="0000252F" w:rsidRPr="0097385D" w:rsidRDefault="0000252F" w:rsidP="0000252F">
      <w:pPr>
        <w:shd w:val="clear" w:color="auto" w:fill="FFFFFF"/>
        <w:spacing w:after="0" w:line="240" w:lineRule="auto"/>
        <w:rPr>
          <w:rFonts w:ascii="Myriad Pro" w:eastAsia="Times New Roman" w:hAnsi="Myriad Pro" w:cs="Times New Roman"/>
          <w:color w:val="4A4949"/>
          <w:sz w:val="18"/>
          <w:szCs w:val="18"/>
          <w:u w:val="single"/>
          <w:lang w:val="en-US" w:eastAsia="de-DE"/>
        </w:rPr>
      </w:pPr>
      <w:r w:rsidRPr="0097385D">
        <w:rPr>
          <w:rFonts w:ascii="Myriad Pro" w:eastAsia="Times New Roman" w:hAnsi="Myriad Pro" w:cs="Times New Roman"/>
          <w:color w:val="4A4949"/>
          <w:sz w:val="18"/>
          <w:szCs w:val="18"/>
          <w:u w:val="single"/>
          <w:lang w:val="en-US" w:eastAsia="de-DE"/>
        </w:rPr>
        <w:t xml:space="preserve">[t1] WHO Information Notice for Users 2020/05: </w:t>
      </w:r>
      <w:hyperlink r:id="rId24" w:history="1">
        <w:r w:rsidRPr="0097385D">
          <w:rPr>
            <w:rStyle w:val="Hyperlink"/>
            <w:color w:val="4A4949"/>
            <w:sz w:val="18"/>
            <w:szCs w:val="18"/>
            <w:lang w:val="en-US" w:eastAsia="de-DE"/>
          </w:rPr>
          <w:t>https://www.who.int/news/item/20–01-2021-who-information-notice-for-ivd-users-2020–05</w:t>
        </w:r>
      </w:hyperlink>
      <w:r w:rsidRPr="0097385D">
        <w:rPr>
          <w:rFonts w:ascii="Myriad Pro" w:eastAsia="Times New Roman" w:hAnsi="Myriad Pro" w:cs="Times New Roman"/>
          <w:color w:val="4A4949"/>
          <w:sz w:val="18"/>
          <w:szCs w:val="18"/>
          <w:u w:val="single"/>
          <w:lang w:val="en-US" w:eastAsia="de-DE"/>
        </w:rPr>
        <w:t>,</w:t>
      </w:r>
    </w:p>
    <w:p w:rsidR="0000252F" w:rsidRPr="0097385D" w:rsidRDefault="0000252F" w:rsidP="0000252F">
      <w:pPr>
        <w:shd w:val="clear" w:color="auto" w:fill="FFFFFF"/>
        <w:spacing w:after="0" w:line="240" w:lineRule="auto"/>
        <w:rPr>
          <w:rFonts w:ascii="Myriad Pro" w:eastAsia="Times New Roman" w:hAnsi="Myriad Pro" w:cs="Times New Roman"/>
          <w:color w:val="4A4949"/>
          <w:sz w:val="18"/>
          <w:szCs w:val="18"/>
          <w:u w:val="single"/>
          <w:lang w:eastAsia="de-DE"/>
        </w:rPr>
      </w:pPr>
      <w:r w:rsidRPr="0097385D">
        <w:rPr>
          <w:rFonts w:ascii="Myriad Pro" w:eastAsia="Times New Roman" w:hAnsi="Myriad Pro" w:cs="Times New Roman"/>
          <w:color w:val="4A4949"/>
          <w:sz w:val="18"/>
          <w:szCs w:val="18"/>
          <w:u w:val="single"/>
          <w:lang w:eastAsia="de-DE"/>
        </w:rPr>
        <w:t>[t2] Urteil Berufungsgericht Lissabon</w:t>
      </w:r>
    </w:p>
    <w:p w:rsidR="0000252F" w:rsidRPr="0097385D" w:rsidRDefault="0000252F" w:rsidP="0000252F">
      <w:pPr>
        <w:shd w:val="clear" w:color="auto" w:fill="FFFFFF"/>
        <w:spacing w:after="0" w:line="240" w:lineRule="auto"/>
        <w:rPr>
          <w:rFonts w:ascii="Myriad Pro" w:eastAsia="Times New Roman" w:hAnsi="Myriad Pro" w:cs="Times New Roman"/>
          <w:color w:val="4A4949"/>
          <w:sz w:val="18"/>
          <w:szCs w:val="18"/>
          <w:u w:val="single"/>
          <w:lang w:eastAsia="de-DE"/>
        </w:rPr>
      </w:pPr>
      <w:r w:rsidRPr="0097385D">
        <w:rPr>
          <w:rFonts w:ascii="Myriad Pro" w:eastAsia="Times New Roman" w:hAnsi="Myriad Pro" w:cs="Times New Roman"/>
          <w:color w:val="4A4949"/>
          <w:sz w:val="18"/>
          <w:szCs w:val="18"/>
          <w:u w:val="single"/>
          <w:lang w:eastAsia="de-DE"/>
        </w:rPr>
        <w:t>[t3]11.11.2020: </w:t>
      </w:r>
      <w:hyperlink r:id="rId25" w:tgtFrame="_blank" w:history="1">
        <w:r w:rsidRPr="0097385D">
          <w:rPr>
            <w:rStyle w:val="Hyperlink"/>
            <w:rFonts w:ascii="Myriad Pro" w:eastAsia="Times New Roman" w:hAnsi="Myriad Pro" w:cs="Times New Roman"/>
            <w:color w:val="4A4949"/>
            <w:sz w:val="18"/>
            <w:szCs w:val="18"/>
            <w:lang w:eastAsia="de-DE"/>
          </w:rPr>
          <w:t>http://www.dgsi.pt/jtrl.nsf/33182fc732316039802565fa00497eec/79d6ba338dcbe5e28025861f003e7b30?OpenDocument</w:t>
        </w:r>
      </w:hyperlink>
    </w:p>
    <w:p w:rsidR="0000252F" w:rsidRPr="0097385D" w:rsidRDefault="0000252F" w:rsidP="0000252F">
      <w:pPr>
        <w:shd w:val="clear" w:color="auto" w:fill="FFFFFF"/>
        <w:spacing w:after="0" w:line="240" w:lineRule="auto"/>
        <w:rPr>
          <w:rFonts w:ascii="Myriad Pro" w:eastAsia="Times New Roman" w:hAnsi="Myriad Pro" w:cs="Times New Roman"/>
          <w:color w:val="4A4949"/>
          <w:sz w:val="18"/>
          <w:szCs w:val="18"/>
          <w:u w:val="single"/>
          <w:lang w:eastAsia="de-DE"/>
        </w:rPr>
      </w:pPr>
      <w:r w:rsidRPr="0097385D">
        <w:rPr>
          <w:rFonts w:ascii="Myriad Pro" w:eastAsia="Times New Roman" w:hAnsi="Myriad Pro" w:cs="Times New Roman"/>
          <w:color w:val="4A4949"/>
          <w:sz w:val="18"/>
          <w:szCs w:val="18"/>
          <w:u w:val="single"/>
          <w:lang w:eastAsia="de-DE"/>
        </w:rPr>
        <w:t xml:space="preserve">[t4] </w:t>
      </w:r>
      <w:hyperlink r:id="rId26" w:tgtFrame="_blank" w:history="1">
        <w:r w:rsidRPr="0097385D">
          <w:rPr>
            <w:rStyle w:val="Hyperlink"/>
            <w:rFonts w:ascii="Myriad Pro" w:eastAsia="Times New Roman" w:hAnsi="Myriad Pro" w:cs="Times New Roman"/>
            <w:color w:val="4A4949"/>
            <w:sz w:val="18"/>
            <w:szCs w:val="18"/>
            <w:lang w:eastAsia="de-DE"/>
          </w:rPr>
          <w:t>https://www.wiwo.de/technologie/forschung/virologe-drosten-im-gespraech-2014-die-who-kann-nur-empfehlungen-aussprechen/9903228–2.html</w:t>
        </w:r>
      </w:hyperlink>
    </w:p>
    <w:p w:rsidR="0000252F" w:rsidRPr="0097385D" w:rsidRDefault="0000252F" w:rsidP="0000252F">
      <w:pPr>
        <w:shd w:val="clear" w:color="auto" w:fill="FFFFFF"/>
        <w:spacing w:after="0" w:line="240" w:lineRule="auto"/>
        <w:rPr>
          <w:rFonts w:ascii="Myriad Pro" w:eastAsia="Times New Roman" w:hAnsi="Myriad Pro" w:cs="Times New Roman"/>
          <w:color w:val="4A4949"/>
          <w:sz w:val="18"/>
          <w:szCs w:val="18"/>
          <w:u w:val="single"/>
          <w:lang w:eastAsia="de-DE"/>
        </w:rPr>
      </w:pPr>
      <w:r w:rsidRPr="0097385D">
        <w:rPr>
          <w:rFonts w:ascii="Myriad Pro" w:eastAsia="Times New Roman" w:hAnsi="Myriad Pro" w:cs="Times New Roman"/>
          <w:color w:val="4A4949"/>
          <w:sz w:val="18"/>
          <w:szCs w:val="18"/>
          <w:u w:val="single"/>
          <w:lang w:eastAsia="de-DE"/>
        </w:rPr>
        <w:t xml:space="preserve">[t5] Corman </w:t>
      </w:r>
      <w:proofErr w:type="spellStart"/>
      <w:r w:rsidRPr="0097385D">
        <w:rPr>
          <w:rFonts w:ascii="Myriad Pro" w:eastAsia="Times New Roman" w:hAnsi="Myriad Pro" w:cs="Times New Roman"/>
          <w:color w:val="4A4949"/>
          <w:sz w:val="18"/>
          <w:szCs w:val="18"/>
          <w:u w:val="single"/>
          <w:lang w:eastAsia="de-DE"/>
        </w:rPr>
        <w:t>Drosten</w:t>
      </w:r>
      <w:proofErr w:type="spellEnd"/>
      <w:r w:rsidRPr="0097385D">
        <w:rPr>
          <w:rFonts w:ascii="Myriad Pro" w:eastAsia="Times New Roman" w:hAnsi="Myriad Pro" w:cs="Times New Roman"/>
          <w:color w:val="4A4949"/>
          <w:sz w:val="18"/>
          <w:szCs w:val="18"/>
          <w:u w:val="single"/>
          <w:lang w:eastAsia="de-DE"/>
        </w:rPr>
        <w:t xml:space="preserve"> Review Report: </w:t>
      </w:r>
      <w:hyperlink r:id="rId27" w:tgtFrame="_blank" w:history="1">
        <w:r w:rsidRPr="0097385D">
          <w:rPr>
            <w:rStyle w:val="Hyperlink"/>
            <w:rFonts w:ascii="Myriad Pro" w:eastAsia="Times New Roman" w:hAnsi="Myriad Pro" w:cs="Times New Roman"/>
            <w:color w:val="4A4949"/>
            <w:sz w:val="18"/>
            <w:szCs w:val="18"/>
            <w:lang w:eastAsia="de-DE"/>
          </w:rPr>
          <w:t>https://cormandrostenreview.com/</w:t>
        </w:r>
      </w:hyperlink>
    </w:p>
    <w:p w:rsidR="0000252F" w:rsidRPr="0097385D" w:rsidRDefault="0000252F" w:rsidP="0097385D">
      <w:pPr>
        <w:shd w:val="clear" w:color="auto" w:fill="FFFFFF"/>
        <w:spacing w:after="0" w:line="240" w:lineRule="auto"/>
        <w:rPr>
          <w:rFonts w:ascii="Myriad Pro" w:eastAsia="Times New Roman" w:hAnsi="Myriad Pro" w:cs="Times New Roman"/>
          <w:color w:val="4A4949"/>
          <w:sz w:val="18"/>
          <w:szCs w:val="18"/>
          <w:u w:val="single"/>
          <w:lang w:eastAsia="de-DE"/>
        </w:rPr>
      </w:pPr>
      <w:r w:rsidRPr="0097385D">
        <w:rPr>
          <w:rFonts w:ascii="Myriad Pro" w:eastAsia="Times New Roman" w:hAnsi="Myriad Pro" w:cs="Times New Roman"/>
          <w:color w:val="4A4949"/>
          <w:sz w:val="18"/>
          <w:szCs w:val="18"/>
          <w:u w:val="single"/>
          <w:lang w:eastAsia="de-DE"/>
        </w:rPr>
        <w:t>[t</w:t>
      </w:r>
      <w:proofErr w:type="gramStart"/>
      <w:r w:rsidRPr="0097385D">
        <w:rPr>
          <w:rFonts w:ascii="Myriad Pro" w:eastAsia="Times New Roman" w:hAnsi="Myriad Pro" w:cs="Times New Roman"/>
          <w:color w:val="4A4949"/>
          <w:sz w:val="18"/>
          <w:szCs w:val="18"/>
          <w:u w:val="single"/>
          <w:lang w:eastAsia="de-DE"/>
        </w:rPr>
        <w:t>6]https://www.laekh.de/fileadmin/user_upload/Heftarchiv/PDFs_ganze_Hefte/2021/HAEBL_10_2021.pdf</w:t>
      </w:r>
      <w:proofErr w:type="gramEnd"/>
    </w:p>
    <w:p w:rsidR="0000252F" w:rsidRPr="00364354" w:rsidRDefault="0000252F" w:rsidP="0000252F">
      <w:pPr>
        <w:pStyle w:val="berschrift2"/>
        <w:rPr>
          <w:rFonts w:eastAsia="Times New Roman"/>
          <w:b/>
          <w:u w:val="single"/>
          <w:lang w:eastAsia="de-DE"/>
        </w:rPr>
      </w:pPr>
      <w:r w:rsidRPr="00364354">
        <w:rPr>
          <w:rFonts w:eastAsia="Times New Roman"/>
          <w:b/>
          <w:u w:val="single"/>
          <w:lang w:eastAsia="de-DE"/>
        </w:rPr>
        <w:lastRenderedPageBreak/>
        <w:t>Impfen und die zugehörige Propaganda</w:t>
      </w:r>
      <w:r w:rsidR="00364354">
        <w:rPr>
          <w:rFonts w:eastAsia="Times New Roman"/>
          <w:b/>
          <w:u w:val="single"/>
          <w:lang w:eastAsia="de-DE"/>
        </w:rPr>
        <w:t xml:space="preserve">: </w:t>
      </w:r>
    </w:p>
    <w:p w:rsidR="0000252F" w:rsidRDefault="0000252F" w:rsidP="0000252F">
      <w:pPr>
        <w:shd w:val="clear" w:color="auto" w:fill="FFFFFF"/>
        <w:spacing w:after="100" w:afterAutospacing="1" w:line="240" w:lineRule="auto"/>
        <w:jc w:val="both"/>
        <w:rPr>
          <w:rFonts w:ascii="Myriad Pro" w:eastAsia="Times New Roman" w:hAnsi="Myriad Pro" w:cs="Times New Roman"/>
          <w:color w:val="4A4949"/>
          <w:sz w:val="24"/>
          <w:szCs w:val="27"/>
          <w:lang w:eastAsia="de-DE"/>
        </w:rPr>
      </w:pPr>
      <w:r>
        <w:rPr>
          <w:rFonts w:ascii="Myriad Pro" w:eastAsia="Times New Roman" w:hAnsi="Myriad Pro" w:cs="Times New Roman"/>
          <w:b/>
          <w:bCs/>
          <w:color w:val="4A4949"/>
          <w:sz w:val="24"/>
          <w:szCs w:val="27"/>
          <w:lang w:eastAsia="de-DE"/>
        </w:rPr>
        <w:t>Mit welchen medizinischen Fakten wird das Impfen von Schülern überhaupt begründet?</w:t>
      </w:r>
    </w:p>
    <w:p w:rsidR="0000252F" w:rsidRPr="00157C5C" w:rsidRDefault="0000252F" w:rsidP="00157C5C">
      <w:pPr>
        <w:pStyle w:val="Listenabsatz"/>
        <w:numPr>
          <w:ilvl w:val="0"/>
          <w:numId w:val="4"/>
        </w:numPr>
        <w:shd w:val="clear" w:color="auto" w:fill="FFFFFF"/>
        <w:tabs>
          <w:tab w:val="clear" w:pos="0"/>
          <w:tab w:val="num" w:pos="-360"/>
        </w:tabs>
        <w:spacing w:line="240" w:lineRule="auto"/>
        <w:ind w:left="360"/>
        <w:jc w:val="both"/>
        <w:rPr>
          <w:rFonts w:ascii="Myriad Pro" w:eastAsia="Times New Roman" w:hAnsi="Myriad Pro" w:cs="Times New Roman"/>
          <w:color w:val="4A4949"/>
          <w:lang w:eastAsia="de-DE"/>
        </w:rPr>
      </w:pPr>
      <w:r w:rsidRPr="00157C5C">
        <w:rPr>
          <w:rFonts w:ascii="Myriad Pro" w:eastAsia="Times New Roman" w:hAnsi="Myriad Pro" w:cs="Times New Roman"/>
          <w:color w:val="4A4949"/>
          <w:lang w:eastAsia="de-DE"/>
        </w:rPr>
        <w:t>Auch vollständig Geimpfte können sich infizieren und das Virus übertragen [i1]</w:t>
      </w:r>
    </w:p>
    <w:p w:rsidR="0000252F" w:rsidRPr="00157C5C" w:rsidRDefault="0000252F" w:rsidP="00157C5C">
      <w:pPr>
        <w:pStyle w:val="Listenabsatz"/>
        <w:numPr>
          <w:ilvl w:val="0"/>
          <w:numId w:val="4"/>
        </w:numPr>
        <w:shd w:val="clear" w:color="auto" w:fill="FFFFFF"/>
        <w:tabs>
          <w:tab w:val="clear" w:pos="0"/>
          <w:tab w:val="num" w:pos="-360"/>
        </w:tabs>
        <w:spacing w:line="240" w:lineRule="auto"/>
        <w:ind w:left="360"/>
        <w:jc w:val="both"/>
        <w:rPr>
          <w:rFonts w:ascii="Myriad Pro" w:eastAsia="Times New Roman" w:hAnsi="Myriad Pro" w:cs="Times New Roman"/>
          <w:color w:val="4A4949"/>
          <w:lang w:eastAsia="de-DE"/>
        </w:rPr>
      </w:pPr>
      <w:r w:rsidRPr="00157C5C">
        <w:rPr>
          <w:rFonts w:ascii="Myriad Pro" w:eastAsia="Times New Roman" w:hAnsi="Myriad Pro" w:cs="Times New Roman"/>
          <w:color w:val="4A4949"/>
          <w:lang w:eastAsia="de-DE"/>
        </w:rPr>
        <w:t xml:space="preserve">Geimpfte Personen werden für die Delta-Variante zu </w:t>
      </w:r>
      <w:proofErr w:type="spellStart"/>
      <w:r w:rsidRPr="00157C5C">
        <w:rPr>
          <w:rFonts w:ascii="Myriad Pro" w:eastAsia="Times New Roman" w:hAnsi="Myriad Pro" w:cs="Times New Roman"/>
          <w:color w:val="4A4949"/>
          <w:lang w:eastAsia="de-DE"/>
        </w:rPr>
        <w:t>Superspreadern</w:t>
      </w:r>
      <w:proofErr w:type="spellEnd"/>
      <w:r w:rsidRPr="00157C5C">
        <w:rPr>
          <w:rFonts w:ascii="Myriad Pro" w:eastAsia="Times New Roman" w:hAnsi="Myriad Pro" w:cs="Times New Roman"/>
          <w:color w:val="4A4949"/>
          <w:lang w:eastAsia="de-DE"/>
        </w:rPr>
        <w:t xml:space="preserve"> [i2]</w:t>
      </w:r>
    </w:p>
    <w:p w:rsidR="0000252F" w:rsidRPr="00157C5C" w:rsidRDefault="0000252F" w:rsidP="00157C5C">
      <w:pPr>
        <w:pStyle w:val="Listenabsatz"/>
        <w:numPr>
          <w:ilvl w:val="0"/>
          <w:numId w:val="4"/>
        </w:numPr>
        <w:shd w:val="clear" w:color="auto" w:fill="FFFFFF"/>
        <w:tabs>
          <w:tab w:val="clear" w:pos="0"/>
          <w:tab w:val="num" w:pos="-360"/>
        </w:tabs>
        <w:spacing w:after="0" w:line="240" w:lineRule="auto"/>
        <w:ind w:left="360"/>
        <w:jc w:val="both"/>
        <w:rPr>
          <w:rFonts w:ascii="Myriad Pro" w:eastAsia="Times New Roman" w:hAnsi="Myriad Pro" w:cs="Times New Roman"/>
          <w:color w:val="4A4949"/>
          <w:lang w:eastAsia="de-DE"/>
        </w:rPr>
      </w:pPr>
      <w:r w:rsidRPr="00157C5C">
        <w:rPr>
          <w:rFonts w:ascii="Myriad Pro" w:eastAsia="Times New Roman" w:hAnsi="Myriad Pro" w:cs="Times New Roman"/>
          <w:color w:val="4A4949"/>
          <w:lang w:eastAsia="de-DE"/>
        </w:rPr>
        <w:t>COVID-19-Vakzine dienen</w:t>
      </w:r>
      <w:r w:rsidRPr="00157C5C">
        <w:rPr>
          <w:rFonts w:ascii="Myriad Pro" w:eastAsia="Times New Roman" w:hAnsi="Myriad Pro" w:cs="Times New Roman"/>
          <w:b/>
          <w:bCs/>
          <w:color w:val="4A4949"/>
          <w:lang w:eastAsia="de-DE"/>
        </w:rPr>
        <w:t xml:space="preserve"> allein der Prävention vor einem schweren Verlauf</w:t>
      </w:r>
      <w:r w:rsidRPr="00157C5C">
        <w:rPr>
          <w:rFonts w:ascii="Myriad Pro" w:eastAsia="Times New Roman" w:hAnsi="Myriad Pro" w:cs="Times New Roman"/>
          <w:color w:val="4A4949"/>
          <w:lang w:eastAsia="de-DE"/>
        </w:rPr>
        <w:t> einer Infektion. </w:t>
      </w:r>
      <w:r w:rsidRPr="00157C5C">
        <w:rPr>
          <w:rFonts w:ascii="Myriad Pro" w:eastAsia="Times New Roman" w:hAnsi="Myriad Pro" w:cs="Times New Roman"/>
          <w:b/>
          <w:bCs/>
          <w:color w:val="4A4949"/>
          <w:lang w:eastAsia="de-DE"/>
        </w:rPr>
        <w:t>Doch von einem solchen sind Schüler nur in Ausnahmefällen betroffen</w:t>
      </w:r>
      <w:r w:rsidRPr="00157C5C">
        <w:rPr>
          <w:rFonts w:ascii="Myriad Pro" w:eastAsia="Times New Roman" w:hAnsi="Myriad Pro" w:cs="Times New Roman"/>
          <w:color w:val="4A4949"/>
          <w:lang w:eastAsia="de-DE"/>
        </w:rPr>
        <w:t>. Die sogenannten Impfstoffe können die Infektionsketten nicht unterbrechen.</w:t>
      </w:r>
      <w:r w:rsidRPr="00157C5C">
        <w:rPr>
          <w:rFonts w:ascii="Myriad Pro" w:eastAsia="Times New Roman" w:hAnsi="Myriad Pro" w:cs="Times New Roman"/>
          <w:color w:val="0000FF"/>
          <w:vertAlign w:val="superscript"/>
          <w:lang w:eastAsia="de-DE"/>
        </w:rPr>
        <w:t xml:space="preserve">  </w:t>
      </w:r>
      <w:r w:rsidRPr="00157C5C">
        <w:rPr>
          <w:rFonts w:ascii="Myriad Pro" w:eastAsia="Times New Roman" w:hAnsi="Myriad Pro" w:cs="Times New Roman"/>
          <w:color w:val="4A4949"/>
          <w:lang w:eastAsia="de-DE"/>
        </w:rPr>
        <w:t>Die Forderung, </w:t>
      </w:r>
      <w:r w:rsidRPr="00157C5C">
        <w:rPr>
          <w:rFonts w:ascii="Myriad Pro" w:eastAsia="Times New Roman" w:hAnsi="Myriad Pro" w:cs="Times New Roman"/>
          <w:b/>
          <w:bCs/>
          <w:color w:val="4A4949"/>
          <w:lang w:eastAsia="de-DE"/>
        </w:rPr>
        <w:t>nur ungeimpfte Kinder</w:t>
      </w:r>
      <w:r w:rsidRPr="00157C5C">
        <w:rPr>
          <w:rFonts w:ascii="Myriad Pro" w:eastAsia="Times New Roman" w:hAnsi="Myriad Pro" w:cs="Times New Roman"/>
          <w:color w:val="4A4949"/>
          <w:lang w:eastAsia="de-DE"/>
        </w:rPr>
        <w:t xml:space="preserve"> zu testen, ist zudem haltlos, diskriminierend und führt zur Ausgrenzung. [i3]</w:t>
      </w:r>
    </w:p>
    <w:p w:rsidR="0000252F" w:rsidRPr="00157C5C" w:rsidRDefault="0000252F" w:rsidP="00157C5C">
      <w:pPr>
        <w:pStyle w:val="Listenabsatz"/>
        <w:numPr>
          <w:ilvl w:val="0"/>
          <w:numId w:val="4"/>
        </w:numPr>
        <w:shd w:val="clear" w:color="auto" w:fill="FFFFFF"/>
        <w:tabs>
          <w:tab w:val="clear" w:pos="0"/>
          <w:tab w:val="num" w:pos="-360"/>
        </w:tabs>
        <w:spacing w:after="0" w:line="240" w:lineRule="auto"/>
        <w:ind w:left="360"/>
        <w:jc w:val="both"/>
        <w:rPr>
          <w:rFonts w:ascii="Myriad Pro" w:eastAsia="Times New Roman" w:hAnsi="Myriad Pro" w:cs="Times New Roman"/>
          <w:color w:val="4A4949"/>
          <w:lang w:eastAsia="de-DE"/>
        </w:rPr>
      </w:pPr>
      <w:r w:rsidRPr="00157C5C">
        <w:rPr>
          <w:rFonts w:ascii="Myriad Pro" w:eastAsia="Times New Roman" w:hAnsi="Myriad Pro" w:cs="Times New Roman"/>
          <w:color w:val="4A4949"/>
          <w:lang w:eastAsia="de-DE"/>
        </w:rPr>
        <w:t xml:space="preserve">Die tatsächliche Effektivität der Impfstoffe ist mit ca. 0,8 % deutlich geringer als es die Hersteller </w:t>
      </w:r>
      <w:r w:rsidRPr="00157C5C">
        <w:rPr>
          <w:rFonts w:ascii="Myriad Pro" w:eastAsia="Times New Roman" w:hAnsi="Myriad Pro" w:cs="Times New Roman"/>
          <w:lang w:eastAsia="de-DE"/>
        </w:rPr>
        <w:t>mit der relativen Risikoreduktion</w:t>
      </w:r>
      <w:r w:rsidRPr="00157C5C">
        <w:rPr>
          <w:rFonts w:ascii="Myriad Pro" w:eastAsia="Times New Roman" w:hAnsi="Myriad Pro" w:cs="Times New Roman"/>
          <w:color w:val="00B050"/>
          <w:lang w:eastAsia="de-DE"/>
        </w:rPr>
        <w:t xml:space="preserve"> </w:t>
      </w:r>
      <w:r w:rsidRPr="00157C5C">
        <w:rPr>
          <w:rFonts w:ascii="Myriad Pro" w:eastAsia="Times New Roman" w:hAnsi="Myriad Pro" w:cs="Times New Roman"/>
          <w:color w:val="4A4949"/>
          <w:lang w:eastAsia="de-DE"/>
        </w:rPr>
        <w:t xml:space="preserve">in ihren Verkaufsbroschüren darstellen (Sonderauswertung Marcel Barz). Bei Schülern kommen moderate oder schwere Verläufe außer in Ausnahmefällen nicht vor. [i4] </w:t>
      </w:r>
    </w:p>
    <w:p w:rsidR="0000252F" w:rsidRPr="00157C5C" w:rsidRDefault="0000252F" w:rsidP="00157C5C">
      <w:pPr>
        <w:pStyle w:val="Listenabsatz"/>
        <w:numPr>
          <w:ilvl w:val="0"/>
          <w:numId w:val="4"/>
        </w:numPr>
        <w:tabs>
          <w:tab w:val="clear" w:pos="0"/>
          <w:tab w:val="num" w:pos="-360"/>
        </w:tabs>
        <w:ind w:left="360"/>
        <w:rPr>
          <w:rStyle w:val="Internetverknpfung"/>
          <w:color w:val="auto"/>
        </w:rPr>
      </w:pPr>
      <w:r w:rsidRPr="00157C5C">
        <w:rPr>
          <w:rFonts w:ascii="Myriad Pro" w:eastAsia="Times New Roman" w:hAnsi="Myriad Pro" w:cs="Times New Roman"/>
          <w:color w:val="4A4949"/>
          <w:lang w:eastAsia="de-DE"/>
        </w:rPr>
        <w:t xml:space="preserve">Die WHO gibt weiterhin keine Impf-Empfehlung für Kinder [i5] </w:t>
      </w:r>
    </w:p>
    <w:p w:rsidR="0000252F" w:rsidRPr="00157C5C" w:rsidRDefault="0000252F" w:rsidP="00157C5C">
      <w:pPr>
        <w:pStyle w:val="Listenabsatz"/>
        <w:numPr>
          <w:ilvl w:val="0"/>
          <w:numId w:val="4"/>
        </w:numPr>
        <w:tabs>
          <w:tab w:val="clear" w:pos="0"/>
          <w:tab w:val="num" w:pos="-360"/>
        </w:tabs>
        <w:ind w:left="360"/>
      </w:pPr>
      <w:r w:rsidRPr="00157C5C">
        <w:rPr>
          <w:rFonts w:ascii="Arial" w:eastAsia="Times New Roman" w:hAnsi="Arial" w:cs="Arial"/>
          <w:color w:val="3E3D40"/>
          <w:lang w:eastAsia="de-DE"/>
        </w:rPr>
        <w:t>Kinder brauchen den natürlichen Kontakt mit Atemwegsviren für lebenslange Immunität.</w:t>
      </w:r>
    </w:p>
    <w:p w:rsidR="0000252F" w:rsidRPr="00157C5C" w:rsidRDefault="0000252F" w:rsidP="00157C5C">
      <w:pPr>
        <w:pStyle w:val="Listenabsatz"/>
        <w:numPr>
          <w:ilvl w:val="0"/>
          <w:numId w:val="4"/>
        </w:numPr>
        <w:shd w:val="clear" w:color="auto" w:fill="FFFFFF"/>
        <w:tabs>
          <w:tab w:val="clear" w:pos="0"/>
          <w:tab w:val="num" w:pos="-360"/>
        </w:tabs>
        <w:spacing w:after="0" w:line="240" w:lineRule="auto"/>
        <w:ind w:left="360"/>
        <w:jc w:val="both"/>
        <w:rPr>
          <w:rFonts w:ascii="Myriad Pro" w:eastAsia="Times New Roman" w:hAnsi="Myriad Pro" w:cs="Times New Roman"/>
          <w:color w:val="4A4949"/>
          <w:lang w:eastAsia="de-DE"/>
        </w:rPr>
      </w:pPr>
      <w:r w:rsidRPr="00157C5C">
        <w:rPr>
          <w:rFonts w:ascii="Myriad Pro" w:eastAsia="Times New Roman" w:hAnsi="Myriad Pro" w:cs="Times New Roman"/>
          <w:color w:val="4A4949"/>
          <w:lang w:eastAsia="de-DE"/>
        </w:rPr>
        <w:t>In einem Schreiben des baden-württembergischen Gesundheitsministeriums an weiterführende Schulen heißt es: „(…) um Unterricht und außerunterrichtliche Tätigkeiten zu ermöglichen. Hierfür stellt die COVID-19 Impfung einen entscheidenden Baustein dar.“ Das ist kriminell. Wie können Sie so etwas behaupten?</w:t>
      </w:r>
    </w:p>
    <w:p w:rsidR="0000252F" w:rsidRPr="00157C5C" w:rsidRDefault="0000252F" w:rsidP="00157C5C">
      <w:pPr>
        <w:pStyle w:val="Listenabsatz"/>
        <w:numPr>
          <w:ilvl w:val="0"/>
          <w:numId w:val="4"/>
        </w:numPr>
        <w:shd w:val="clear" w:color="auto" w:fill="FFFFFF"/>
        <w:tabs>
          <w:tab w:val="clear" w:pos="0"/>
          <w:tab w:val="num" w:pos="-360"/>
        </w:tabs>
        <w:spacing w:after="0" w:line="240" w:lineRule="auto"/>
        <w:ind w:left="360"/>
        <w:jc w:val="both"/>
        <w:rPr>
          <w:rFonts w:ascii="Myriad Pro" w:eastAsia="Times New Roman" w:hAnsi="Myriad Pro" w:cs="Times New Roman"/>
          <w:color w:val="4A4949"/>
          <w:lang w:eastAsia="de-DE"/>
        </w:rPr>
      </w:pPr>
      <w:r w:rsidRPr="00157C5C">
        <w:rPr>
          <w:rFonts w:ascii="Myriad Pro" w:eastAsia="Times New Roman" w:hAnsi="Myriad Pro" w:cs="Times New Roman"/>
          <w:color w:val="4A4949"/>
          <w:lang w:eastAsia="de-DE"/>
        </w:rPr>
        <w:t>Kinder haben fünfmal häufiger einen asymptomatischen Verlauf der Infektion und bedürfen daher aufgrund einer wirksamen und anhaltenden Immunabwehr gar keiner Impfung [i6]</w:t>
      </w:r>
    </w:p>
    <w:p w:rsidR="0000252F" w:rsidRPr="00157C5C" w:rsidRDefault="0000252F" w:rsidP="00157C5C">
      <w:pPr>
        <w:pStyle w:val="Listenabsatz"/>
        <w:numPr>
          <w:ilvl w:val="0"/>
          <w:numId w:val="4"/>
        </w:numPr>
        <w:shd w:val="clear" w:color="auto" w:fill="FFFFFF"/>
        <w:tabs>
          <w:tab w:val="clear" w:pos="0"/>
          <w:tab w:val="num" w:pos="-360"/>
        </w:tabs>
        <w:spacing w:after="0" w:line="240" w:lineRule="auto"/>
        <w:ind w:left="360"/>
        <w:jc w:val="both"/>
        <w:rPr>
          <w:rFonts w:ascii="Myriad Pro" w:eastAsia="Times New Roman" w:hAnsi="Myriad Pro" w:cs="Times New Roman"/>
          <w:color w:val="4A4949"/>
          <w:lang w:eastAsia="de-DE"/>
        </w:rPr>
      </w:pPr>
      <w:r w:rsidRPr="00157C5C">
        <w:rPr>
          <w:rFonts w:ascii="Myriad Pro" w:eastAsia="Times New Roman" w:hAnsi="Myriad Pro" w:cs="Times New Roman"/>
          <w:bCs/>
          <w:color w:val="4A4949"/>
          <w:lang w:eastAsia="de-DE"/>
        </w:rPr>
        <w:t>Wurde für die Schüler die erforderliche Risiko-Nutzen-Analyse vorgenommen?</w:t>
      </w:r>
      <w:r w:rsidRPr="00157C5C">
        <w:rPr>
          <w:rFonts w:ascii="Myriad Pro" w:eastAsia="Times New Roman" w:hAnsi="Myriad Pro" w:cs="Times New Roman"/>
          <w:color w:val="4A4949"/>
          <w:lang w:eastAsia="de-DE"/>
        </w:rPr>
        <w:t> </w:t>
      </w:r>
    </w:p>
    <w:p w:rsidR="0000252F" w:rsidRPr="00157C5C" w:rsidRDefault="0000252F" w:rsidP="00157C5C">
      <w:pPr>
        <w:pStyle w:val="Listenabsatz"/>
        <w:numPr>
          <w:ilvl w:val="0"/>
          <w:numId w:val="4"/>
        </w:numPr>
        <w:shd w:val="clear" w:color="auto" w:fill="FFFFFF"/>
        <w:tabs>
          <w:tab w:val="clear" w:pos="0"/>
          <w:tab w:val="num" w:pos="-360"/>
        </w:tabs>
        <w:spacing w:after="0" w:line="240" w:lineRule="auto"/>
        <w:ind w:left="360"/>
        <w:jc w:val="both"/>
        <w:rPr>
          <w:rFonts w:ascii="Myriad Pro" w:eastAsia="Times New Roman" w:hAnsi="Myriad Pro" w:cs="Times New Roman"/>
          <w:color w:val="4A4949"/>
          <w:lang w:eastAsia="de-DE"/>
        </w:rPr>
      </w:pPr>
      <w:r w:rsidRPr="00157C5C">
        <w:rPr>
          <w:rFonts w:ascii="Myriad Pro" w:eastAsia="Times New Roman" w:hAnsi="Myriad Pro" w:cs="Times New Roman"/>
          <w:bCs/>
          <w:color w:val="4A4949"/>
          <w:lang w:eastAsia="de-DE"/>
        </w:rPr>
        <w:t>Wurden die Rote Hand Briefe (Warnungen) der Hersteller zu den bisherigen Nebenwirkungen berücksichtigt? [i7]</w:t>
      </w:r>
    </w:p>
    <w:p w:rsidR="0000252F" w:rsidRPr="00157C5C" w:rsidRDefault="0000252F" w:rsidP="00157C5C">
      <w:pPr>
        <w:pStyle w:val="Listenabsatz"/>
        <w:numPr>
          <w:ilvl w:val="0"/>
          <w:numId w:val="4"/>
        </w:numPr>
        <w:shd w:val="clear" w:color="auto" w:fill="FFFFFF"/>
        <w:tabs>
          <w:tab w:val="clear" w:pos="0"/>
          <w:tab w:val="num" w:pos="-360"/>
        </w:tabs>
        <w:spacing w:after="100" w:afterAutospacing="1" w:line="240" w:lineRule="auto"/>
        <w:ind w:left="360"/>
        <w:jc w:val="both"/>
        <w:rPr>
          <w:rFonts w:ascii="Myriad Pro" w:eastAsia="Times New Roman" w:hAnsi="Myriad Pro" w:cs="Times New Roman"/>
          <w:color w:val="4A4949"/>
          <w:lang w:eastAsia="de-DE"/>
        </w:rPr>
      </w:pPr>
      <w:r w:rsidRPr="00157C5C">
        <w:rPr>
          <w:rFonts w:ascii="Myriad Pro" w:eastAsia="Times New Roman" w:hAnsi="Myriad Pro" w:cs="Times New Roman"/>
          <w:bCs/>
          <w:color w:val="4A4949"/>
          <w:lang w:eastAsia="de-DE"/>
        </w:rPr>
        <w:t>Haben Sie Einblick in die Statistik der Impfschäden z.B. des Paul-Ehrlich-Instituts genommen?</w:t>
      </w:r>
    </w:p>
    <w:p w:rsidR="0000252F" w:rsidRPr="00157C5C" w:rsidRDefault="0000252F" w:rsidP="00157C5C">
      <w:pPr>
        <w:pStyle w:val="Listenabsatz"/>
        <w:numPr>
          <w:ilvl w:val="0"/>
          <w:numId w:val="5"/>
        </w:numPr>
        <w:tabs>
          <w:tab w:val="clear" w:pos="720"/>
          <w:tab w:val="num" w:pos="360"/>
        </w:tabs>
        <w:spacing w:after="0"/>
        <w:ind w:left="360"/>
      </w:pPr>
      <w:r w:rsidRPr="00157C5C">
        <w:rPr>
          <w:rFonts w:ascii="Myriad Pro" w:eastAsia="Times New Roman" w:hAnsi="Myriad Pro" w:cs="Times New Roman"/>
          <w:bCs/>
          <w:color w:val="4A4949"/>
          <w:lang w:eastAsia="de-DE"/>
        </w:rPr>
        <w:t>Eine aktuelle Studie zeigt, da</w:t>
      </w:r>
      <w:r w:rsidR="000F74D2" w:rsidRPr="00157C5C">
        <w:rPr>
          <w:rFonts w:ascii="Myriad Pro" w:eastAsia="Times New Roman" w:hAnsi="Myriad Pro" w:cs="Times New Roman"/>
          <w:bCs/>
          <w:color w:val="4A4949"/>
          <w:lang w:eastAsia="de-DE"/>
        </w:rPr>
        <w:t>ss</w:t>
      </w:r>
      <w:r w:rsidRPr="00157C5C">
        <w:rPr>
          <w:rFonts w:ascii="Myriad Pro" w:eastAsia="Times New Roman" w:hAnsi="Myriad Pro" w:cs="Times New Roman"/>
          <w:bCs/>
          <w:color w:val="4A4949"/>
          <w:lang w:eastAsia="de-DE"/>
        </w:rPr>
        <w:t>12-</w:t>
      </w:r>
      <w:proofErr w:type="gramStart"/>
      <w:r w:rsidRPr="00157C5C">
        <w:rPr>
          <w:rFonts w:ascii="Myriad Pro" w:eastAsia="Times New Roman" w:hAnsi="Myriad Pro" w:cs="Times New Roman"/>
          <w:bCs/>
          <w:color w:val="4A4949"/>
          <w:lang w:eastAsia="de-DE"/>
        </w:rPr>
        <w:t>15 jährige</w:t>
      </w:r>
      <w:proofErr w:type="gramEnd"/>
      <w:r w:rsidRPr="00157C5C">
        <w:rPr>
          <w:rFonts w:ascii="Myriad Pro" w:eastAsia="Times New Roman" w:hAnsi="Myriad Pro" w:cs="Times New Roman"/>
          <w:bCs/>
          <w:color w:val="4A4949"/>
          <w:lang w:eastAsia="de-DE"/>
        </w:rPr>
        <w:t xml:space="preserve"> Geimpfte ein 19-fach höheres Myokarditis Vorkommen haben [i8]</w:t>
      </w:r>
    </w:p>
    <w:p w:rsidR="0000252F" w:rsidRPr="00157C5C" w:rsidRDefault="0000252F" w:rsidP="00157C5C">
      <w:pPr>
        <w:numPr>
          <w:ilvl w:val="0"/>
          <w:numId w:val="5"/>
        </w:numPr>
        <w:shd w:val="clear" w:color="auto" w:fill="FFFFFF"/>
        <w:tabs>
          <w:tab w:val="clear" w:pos="720"/>
          <w:tab w:val="num" w:pos="360"/>
        </w:tabs>
        <w:spacing w:after="0" w:line="240" w:lineRule="auto"/>
        <w:ind w:left="360"/>
        <w:jc w:val="both"/>
        <w:rPr>
          <w:rFonts w:ascii="Myriad Pro" w:eastAsia="Times New Roman" w:hAnsi="Myriad Pro" w:cs="Times New Roman"/>
          <w:color w:val="4A4949"/>
          <w:lang w:eastAsia="de-DE"/>
        </w:rPr>
      </w:pPr>
      <w:r w:rsidRPr="00157C5C">
        <w:rPr>
          <w:rFonts w:ascii="Myriad Pro" w:eastAsia="Times New Roman" w:hAnsi="Myriad Pro" w:cs="Times New Roman"/>
          <w:bCs/>
          <w:color w:val="4A4949"/>
          <w:lang w:eastAsia="de-DE"/>
        </w:rPr>
        <w:t>Wer haftet für die unweigerlich auftretenden Impfschäden? Sie, mit Ihrem Privatvermögen?</w:t>
      </w:r>
      <w:r w:rsidRPr="00157C5C">
        <w:rPr>
          <w:rFonts w:ascii="Myriad Pro" w:eastAsia="Times New Roman" w:hAnsi="Myriad Pro" w:cs="Times New Roman"/>
          <w:color w:val="4A4949"/>
          <w:lang w:eastAsia="de-DE"/>
        </w:rPr>
        <w:t> </w:t>
      </w:r>
      <w:r w:rsidRPr="00157C5C">
        <w:rPr>
          <w:rFonts w:ascii="Myriad Pro" w:eastAsia="Times New Roman" w:hAnsi="Myriad Pro" w:cs="Times New Roman"/>
          <w:bCs/>
          <w:color w:val="4A4949"/>
          <w:lang w:eastAsia="de-DE"/>
        </w:rPr>
        <w:t>Die Impfstoffhersteller haben mit der Regierung nämlich einen Haftungsausschluss vereinbart:</w:t>
      </w:r>
    </w:p>
    <w:p w:rsidR="00157C5C" w:rsidRPr="00157C5C" w:rsidRDefault="00157C5C" w:rsidP="00157C5C">
      <w:pPr>
        <w:shd w:val="clear" w:color="auto" w:fill="FFFFFF"/>
        <w:spacing w:after="0" w:line="240" w:lineRule="auto"/>
        <w:ind w:left="360"/>
        <w:jc w:val="both"/>
        <w:rPr>
          <w:rFonts w:ascii="Myriad Pro" w:eastAsia="Times New Roman" w:hAnsi="Myriad Pro" w:cs="Times New Roman"/>
          <w:color w:val="4A4949"/>
          <w:lang w:eastAsia="de-DE"/>
        </w:rPr>
      </w:pPr>
    </w:p>
    <w:p w:rsidR="0000252F" w:rsidRPr="00157C5C" w:rsidRDefault="0000252F" w:rsidP="00157C5C">
      <w:pPr>
        <w:pBdr>
          <w:top w:val="single" w:sz="4" w:space="0" w:color="000000"/>
          <w:left w:val="single" w:sz="4" w:space="4" w:color="000000"/>
          <w:bottom w:val="single" w:sz="4" w:space="1" w:color="000000"/>
          <w:right w:val="single" w:sz="4" w:space="4" w:color="000000"/>
        </w:pBdr>
        <w:shd w:val="clear" w:color="auto" w:fill="FFFFFF"/>
        <w:spacing w:after="0" w:line="240" w:lineRule="auto"/>
        <w:jc w:val="both"/>
        <w:rPr>
          <w:rFonts w:ascii="var(--fontFamily)" w:eastAsia="Times New Roman" w:hAnsi="var(--fontFamily)" w:cs="Times New Roman"/>
          <w:i/>
          <w:color w:val="4A4949"/>
          <w:lang w:eastAsia="de-DE"/>
        </w:rPr>
      </w:pPr>
      <w:r w:rsidRPr="00157C5C">
        <w:rPr>
          <w:rFonts w:ascii="var(--fontFamily)" w:eastAsia="Times New Roman" w:hAnsi="var(--fontFamily)" w:cs="Times New Roman"/>
          <w:b/>
          <w:bCs/>
          <w:i/>
          <w:color w:val="4A4949"/>
          <w:highlight w:val="lightGray"/>
          <w:lang w:eastAsia="de-DE"/>
        </w:rPr>
        <w:t>„</w:t>
      </w:r>
      <w:r w:rsidRPr="00157C5C">
        <w:rPr>
          <w:rFonts w:ascii="var(--fontFamily)" w:eastAsia="Times New Roman" w:hAnsi="var(--fontFamily)" w:cs="Times New Roman"/>
          <w:b/>
          <w:bCs/>
          <w:i/>
          <w:color w:val="4A4949"/>
          <w:highlight w:val="lightGray"/>
          <w:u w:val="single"/>
          <w:lang w:eastAsia="de-DE"/>
        </w:rPr>
        <w:t>Der Käufer erkennt an, dass die langfristigen Wirkungen</w:t>
      </w:r>
      <w:r w:rsidRPr="00157C5C">
        <w:rPr>
          <w:rFonts w:ascii="var(--fontFamily)" w:eastAsia="Times New Roman" w:hAnsi="var(--fontFamily)" w:cs="Times New Roman"/>
          <w:b/>
          <w:bCs/>
          <w:i/>
          <w:color w:val="4A4949"/>
          <w:highlight w:val="lightGray"/>
          <w:lang w:eastAsia="de-DE"/>
        </w:rPr>
        <w:t> und die Wirksamkeit </w:t>
      </w:r>
      <w:r w:rsidRPr="00157C5C">
        <w:rPr>
          <w:rFonts w:ascii="var(--fontFamily)" w:eastAsia="Times New Roman" w:hAnsi="var(--fontFamily)" w:cs="Times New Roman"/>
          <w:b/>
          <w:bCs/>
          <w:i/>
          <w:color w:val="4A4949"/>
          <w:highlight w:val="lightGray"/>
          <w:u w:val="single"/>
          <w:lang w:eastAsia="de-DE"/>
        </w:rPr>
        <w:t>des Impfstoffs derzeit nicht bekannt sind</w:t>
      </w:r>
      <w:r w:rsidRPr="00157C5C">
        <w:rPr>
          <w:rFonts w:ascii="var(--fontFamily)" w:eastAsia="Times New Roman" w:hAnsi="var(--fontFamily)" w:cs="Times New Roman"/>
          <w:b/>
          <w:bCs/>
          <w:i/>
          <w:color w:val="4A4949"/>
          <w:highlight w:val="lightGray"/>
          <w:lang w:eastAsia="de-DE"/>
        </w:rPr>
        <w:t> und </w:t>
      </w:r>
      <w:r w:rsidRPr="00157C5C">
        <w:rPr>
          <w:rFonts w:ascii="var(--fontFamily)" w:eastAsia="Times New Roman" w:hAnsi="var(--fontFamily)" w:cs="Times New Roman"/>
          <w:b/>
          <w:bCs/>
          <w:i/>
          <w:color w:val="4A4949"/>
          <w:highlight w:val="lightGray"/>
          <w:u w:val="single"/>
          <w:lang w:eastAsia="de-DE"/>
        </w:rPr>
        <w:t>dass der Impfstoff unerwünschte Wirkungen haben kann, die derzeit nicht bekannt sind</w:t>
      </w:r>
      <w:r w:rsidRPr="00157C5C">
        <w:rPr>
          <w:rFonts w:ascii="var(--fontFamily)" w:eastAsia="Times New Roman" w:hAnsi="var(--fontFamily)" w:cs="Times New Roman"/>
          <w:b/>
          <w:bCs/>
          <w:i/>
          <w:color w:val="4A4949"/>
          <w:highlight w:val="lightGray"/>
          <w:lang w:eastAsia="de-DE"/>
        </w:rPr>
        <w:t xml:space="preserve"> … Der Käufer erklärt sich hiermit bereit Pfizer, </w:t>
      </w:r>
      <w:proofErr w:type="spellStart"/>
      <w:r w:rsidRPr="00157C5C">
        <w:rPr>
          <w:rFonts w:ascii="var(--fontFamily)" w:eastAsia="Times New Roman" w:hAnsi="var(--fontFamily)" w:cs="Times New Roman"/>
          <w:b/>
          <w:bCs/>
          <w:i/>
          <w:color w:val="4A4949"/>
          <w:highlight w:val="lightGray"/>
          <w:lang w:eastAsia="de-DE"/>
        </w:rPr>
        <w:t>BioNTech</w:t>
      </w:r>
      <w:proofErr w:type="spellEnd"/>
      <w:r w:rsidRPr="00157C5C">
        <w:rPr>
          <w:rFonts w:ascii="var(--fontFamily)" w:eastAsia="Times New Roman" w:hAnsi="var(--fontFamily)" w:cs="Times New Roman"/>
          <w:b/>
          <w:bCs/>
          <w:i/>
          <w:color w:val="4A4949"/>
          <w:highlight w:val="lightGray"/>
          <w:lang w:eastAsia="de-DE"/>
        </w:rPr>
        <w:t xml:space="preserve"> (und) deren verbundene Unternehmen (..) von und gegen alle Klagen, Ansprüche, Aktionen, Forderungen, Verluste, Schäden, Verbindlichkeiten, Abfindungen, Strafen, Bußgelder, Kosten und Ausgaben freizustellen, zu verteidigen und schadlos zu halten.“</w:t>
      </w:r>
      <w:r w:rsidRPr="00157C5C">
        <w:rPr>
          <w:rFonts w:ascii="var(--fontFamily)" w:eastAsia="Times New Roman" w:hAnsi="var(--fontFamily)" w:cs="Times New Roman"/>
          <w:i/>
          <w:color w:val="4A4949"/>
          <w:highlight w:val="lightGray"/>
          <w:lang w:eastAsia="de-DE"/>
        </w:rPr>
        <w:t> </w:t>
      </w:r>
      <w:r w:rsidRPr="00157C5C">
        <w:rPr>
          <w:rFonts w:ascii="var(--fontFamily)" w:eastAsia="Times New Roman" w:hAnsi="var(--fontFamily)" w:cs="Times New Roman"/>
          <w:i/>
          <w:iCs/>
          <w:color w:val="4A4949"/>
          <w:highlight w:val="lightGray"/>
          <w:lang w:eastAsia="de-DE"/>
        </w:rPr>
        <w:t>(Hervorhebung durch die Autoren dieses Schreibens)</w:t>
      </w:r>
    </w:p>
    <w:p w:rsidR="00157C5C" w:rsidRDefault="00157C5C" w:rsidP="00BF0F5D">
      <w:pPr>
        <w:shd w:val="clear" w:color="auto" w:fill="FFFFFF"/>
        <w:spacing w:after="0" w:line="240" w:lineRule="auto"/>
        <w:rPr>
          <w:rFonts w:ascii="Myriad Pro" w:eastAsia="Times New Roman" w:hAnsi="Myriad Pro" w:cs="Times New Roman"/>
          <w:color w:val="4A4949"/>
          <w:sz w:val="18"/>
          <w:szCs w:val="18"/>
          <w:lang w:eastAsia="de-DE"/>
        </w:rPr>
      </w:pPr>
    </w:p>
    <w:p w:rsidR="00BF0F5D" w:rsidRPr="0097385D" w:rsidRDefault="00BF0F5D" w:rsidP="00BF0F5D">
      <w:pPr>
        <w:shd w:val="clear" w:color="auto" w:fill="FFFFFF"/>
        <w:spacing w:after="0" w:line="240" w:lineRule="auto"/>
        <w:rPr>
          <w:rFonts w:ascii="Myriad Pro" w:eastAsia="Times New Roman" w:hAnsi="Myriad Pro" w:cs="Times New Roman"/>
          <w:color w:val="4A4949"/>
          <w:sz w:val="18"/>
          <w:szCs w:val="18"/>
          <w:lang w:eastAsia="de-DE"/>
        </w:rPr>
      </w:pPr>
      <w:r w:rsidRPr="0097385D">
        <w:rPr>
          <w:rFonts w:ascii="Myriad Pro" w:eastAsia="Times New Roman" w:hAnsi="Myriad Pro" w:cs="Times New Roman"/>
          <w:color w:val="4A4949"/>
          <w:sz w:val="18"/>
          <w:szCs w:val="18"/>
          <w:lang w:eastAsia="de-DE"/>
        </w:rPr>
        <w:t>[i1]</w:t>
      </w:r>
      <w:hyperlink r:id="rId28" w:history="1">
        <w:r w:rsidRPr="0097385D">
          <w:rPr>
            <w:rFonts w:ascii="Myriad Pro" w:hAnsi="Myriad Pro"/>
            <w:sz w:val="18"/>
            <w:szCs w:val="18"/>
          </w:rPr>
          <w:t>https://www.reuters.com/business/healthcare-pharmaceuticals/us-cdc-internal-report-calls-delta-variant-contagious-chickenpox-nyt-2021–07-30/</w:t>
        </w:r>
      </w:hyperlink>
    </w:p>
    <w:p w:rsidR="00BF0F5D" w:rsidRPr="0097385D" w:rsidRDefault="00BF0F5D" w:rsidP="00BF0F5D">
      <w:pPr>
        <w:shd w:val="clear" w:color="auto" w:fill="FFFFFF"/>
        <w:spacing w:after="0" w:line="240" w:lineRule="auto"/>
        <w:rPr>
          <w:rFonts w:ascii="Myriad Pro" w:eastAsia="Times New Roman" w:hAnsi="Myriad Pro" w:cs="Times New Roman"/>
          <w:color w:val="4A4949"/>
          <w:sz w:val="18"/>
          <w:szCs w:val="18"/>
          <w:lang w:eastAsia="de-DE"/>
        </w:rPr>
      </w:pPr>
      <w:r w:rsidRPr="0097385D">
        <w:rPr>
          <w:rFonts w:ascii="Myriad Pro" w:eastAsia="Times New Roman" w:hAnsi="Myriad Pro" w:cs="Times New Roman"/>
          <w:color w:val="4A4949"/>
          <w:sz w:val="18"/>
          <w:szCs w:val="18"/>
          <w:lang w:eastAsia="de-DE"/>
        </w:rPr>
        <w:t xml:space="preserve">[i2] </w:t>
      </w:r>
      <w:hyperlink r:id="rId29" w:history="1">
        <w:r w:rsidRPr="0097385D">
          <w:rPr>
            <w:rFonts w:ascii="Myriad Pro" w:hAnsi="Myriad Pro"/>
            <w:sz w:val="18"/>
            <w:szCs w:val="18"/>
          </w:rPr>
          <w:t>https://papers.ssrn.com/sol3/papers.cfm?abstract_id=3897733</w:t>
        </w:r>
      </w:hyperlink>
    </w:p>
    <w:p w:rsidR="00BF0F5D" w:rsidRPr="0097385D" w:rsidRDefault="00BF0F5D" w:rsidP="00BF0F5D">
      <w:pPr>
        <w:shd w:val="clear" w:color="auto" w:fill="FFFFFF"/>
        <w:spacing w:after="0" w:line="240" w:lineRule="auto"/>
        <w:rPr>
          <w:rFonts w:ascii="Myriad Pro" w:eastAsia="Times New Roman" w:hAnsi="Myriad Pro" w:cs="Times New Roman"/>
          <w:color w:val="4A4949"/>
          <w:sz w:val="18"/>
          <w:szCs w:val="18"/>
          <w:lang w:eastAsia="de-DE"/>
        </w:rPr>
      </w:pPr>
      <w:r w:rsidRPr="0097385D">
        <w:rPr>
          <w:rFonts w:ascii="Myriad Pro" w:eastAsia="Times New Roman" w:hAnsi="Myriad Pro" w:cs="Times New Roman"/>
          <w:color w:val="4A4949"/>
          <w:sz w:val="18"/>
          <w:szCs w:val="18"/>
          <w:lang w:eastAsia="de-DE"/>
        </w:rPr>
        <w:t>[i3]</w:t>
      </w:r>
      <w:hyperlink r:id="rId30" w:history="1">
        <w:r w:rsidRPr="0097385D">
          <w:rPr>
            <w:rFonts w:ascii="Myriad Pro" w:hAnsi="Myriad Pro"/>
            <w:sz w:val="18"/>
            <w:szCs w:val="18"/>
          </w:rPr>
          <w:t>https://ec.europa.eu/health/documents/community-register/html/index_en.htm</w:t>
        </w:r>
      </w:hyperlink>
    </w:p>
    <w:p w:rsidR="00BF0F5D" w:rsidRPr="0097385D" w:rsidRDefault="00BF0F5D" w:rsidP="00BF0F5D">
      <w:pPr>
        <w:shd w:val="clear" w:color="auto" w:fill="FFFFFF"/>
        <w:spacing w:after="0" w:line="240" w:lineRule="auto"/>
        <w:rPr>
          <w:rFonts w:ascii="Myriad Pro" w:eastAsia="Times New Roman" w:hAnsi="Myriad Pro" w:cs="Times New Roman"/>
          <w:color w:val="4A4949"/>
          <w:sz w:val="18"/>
          <w:szCs w:val="18"/>
          <w:lang w:eastAsia="de-DE"/>
        </w:rPr>
      </w:pPr>
      <w:r w:rsidRPr="0097385D">
        <w:rPr>
          <w:rFonts w:ascii="Myriad Pro" w:eastAsia="Times New Roman" w:hAnsi="Myriad Pro" w:cs="Times New Roman"/>
          <w:color w:val="4A4949"/>
          <w:sz w:val="18"/>
          <w:szCs w:val="18"/>
          <w:lang w:eastAsia="de-DE"/>
        </w:rPr>
        <w:t xml:space="preserve">[i4] </w:t>
      </w:r>
      <w:hyperlink r:id="rId31" w:history="1">
        <w:r w:rsidRPr="0097385D">
          <w:rPr>
            <w:rFonts w:ascii="Myriad Pro" w:eastAsia="Times New Roman" w:hAnsi="Myriad Pro" w:cs="Times New Roman"/>
            <w:sz w:val="18"/>
            <w:szCs w:val="18"/>
            <w:lang w:eastAsia="de-DE"/>
          </w:rPr>
          <w:t>https://www.infranken.de/ratgeber/gesundheit/coronavirus/corona-infektion-wie-wahrscheinlich-ist-ein-schwerer-verlauf-art-5044476</w:t>
        </w:r>
      </w:hyperlink>
    </w:p>
    <w:p w:rsidR="00BF0F5D" w:rsidRPr="0097385D" w:rsidRDefault="00BF0F5D" w:rsidP="00BF0F5D">
      <w:pPr>
        <w:shd w:val="clear" w:color="auto" w:fill="FFFFFF"/>
        <w:spacing w:after="0" w:line="240" w:lineRule="auto"/>
        <w:rPr>
          <w:rFonts w:ascii="Myriad Pro" w:eastAsia="Times New Roman" w:hAnsi="Myriad Pro" w:cs="Times New Roman"/>
          <w:color w:val="4A4949"/>
          <w:sz w:val="18"/>
          <w:szCs w:val="18"/>
          <w:lang w:eastAsia="de-DE"/>
        </w:rPr>
      </w:pPr>
      <w:r w:rsidRPr="0097385D">
        <w:rPr>
          <w:rFonts w:ascii="Myriad Pro" w:eastAsia="Times New Roman" w:hAnsi="Myriad Pro" w:cs="Times New Roman"/>
          <w:color w:val="4A4949"/>
          <w:sz w:val="18"/>
          <w:szCs w:val="18"/>
          <w:lang w:eastAsia="de-DE"/>
        </w:rPr>
        <w:t xml:space="preserve">[i5] </w:t>
      </w:r>
      <w:hyperlink r:id="rId32" w:history="1">
        <w:r w:rsidRPr="0097385D">
          <w:rPr>
            <w:sz w:val="18"/>
            <w:szCs w:val="18"/>
          </w:rPr>
          <w:t>https://report24.news/who-praezisiert-studien-an-kindern-nicht-abgeschlossen-weiterhin-keine-impf-empfehlung/</w:t>
        </w:r>
      </w:hyperlink>
    </w:p>
    <w:p w:rsidR="00BF0F5D" w:rsidRPr="0097385D" w:rsidRDefault="00BF0F5D" w:rsidP="00BF0F5D">
      <w:pPr>
        <w:shd w:val="clear" w:color="auto" w:fill="FFFFFF"/>
        <w:spacing w:after="0" w:line="240" w:lineRule="auto"/>
        <w:rPr>
          <w:rFonts w:ascii="Myriad Pro" w:eastAsia="Times New Roman" w:hAnsi="Myriad Pro" w:cs="Times New Roman"/>
          <w:color w:val="4A4949"/>
          <w:sz w:val="18"/>
          <w:szCs w:val="18"/>
          <w:lang w:eastAsia="de-DE"/>
        </w:rPr>
      </w:pPr>
      <w:r w:rsidRPr="0097385D">
        <w:rPr>
          <w:rFonts w:ascii="Myriad Pro" w:eastAsia="Times New Roman" w:hAnsi="Myriad Pro" w:cs="Times New Roman"/>
          <w:color w:val="4A4949"/>
          <w:sz w:val="18"/>
          <w:szCs w:val="18"/>
          <w:lang w:eastAsia="de-DE"/>
        </w:rPr>
        <w:lastRenderedPageBreak/>
        <w:t xml:space="preserve">[i6] </w:t>
      </w:r>
      <w:hyperlink r:id="rId33" w:history="1">
        <w:r w:rsidRPr="0097385D">
          <w:rPr>
            <w:rFonts w:ascii="Myriad Pro" w:hAnsi="Myriad Pro"/>
            <w:sz w:val="18"/>
            <w:szCs w:val="18"/>
          </w:rPr>
          <w:t>https://www.klinikum.uni-heidelberg.de/newsroom/kinder-entwickeln-langfristige-immunitaet-gegen-covid-19/</w:t>
        </w:r>
      </w:hyperlink>
    </w:p>
    <w:p w:rsidR="00BF0F5D" w:rsidRPr="0097385D" w:rsidRDefault="00BF0F5D" w:rsidP="00BF0F5D">
      <w:pPr>
        <w:shd w:val="clear" w:color="auto" w:fill="FFFFFF"/>
        <w:spacing w:after="0" w:line="240" w:lineRule="auto"/>
        <w:rPr>
          <w:rFonts w:ascii="Myriad Pro" w:eastAsia="Times New Roman" w:hAnsi="Myriad Pro" w:cs="Times New Roman"/>
          <w:color w:val="4A4949"/>
          <w:sz w:val="18"/>
          <w:szCs w:val="18"/>
          <w:lang w:eastAsia="de-DE"/>
        </w:rPr>
      </w:pPr>
      <w:r w:rsidRPr="0097385D">
        <w:rPr>
          <w:rFonts w:ascii="Myriad Pro" w:eastAsia="Times New Roman" w:hAnsi="Myriad Pro" w:cs="Times New Roman"/>
          <w:color w:val="4A4949"/>
          <w:sz w:val="18"/>
          <w:szCs w:val="18"/>
          <w:lang w:eastAsia="de-DE"/>
        </w:rPr>
        <w:t xml:space="preserve">[i7] </w:t>
      </w:r>
      <w:hyperlink r:id="rId34" w:history="1">
        <w:r w:rsidRPr="0097385D">
          <w:rPr>
            <w:rFonts w:ascii="Myriad Pro" w:hAnsi="Myriad Pro"/>
            <w:sz w:val="18"/>
            <w:szCs w:val="18"/>
          </w:rPr>
          <w:t>https://impfnebenwirkungen.net/report.pdf</w:t>
        </w:r>
      </w:hyperlink>
    </w:p>
    <w:p w:rsidR="0000252F" w:rsidRPr="0097385D" w:rsidRDefault="00BF0F5D" w:rsidP="00BF0F5D">
      <w:pPr>
        <w:rPr>
          <w:sz w:val="18"/>
          <w:szCs w:val="18"/>
        </w:rPr>
      </w:pPr>
      <w:r w:rsidRPr="0097385D">
        <w:rPr>
          <w:rFonts w:ascii="Myriad Pro" w:eastAsia="Times New Roman" w:hAnsi="Myriad Pro" w:cs="Times New Roman"/>
          <w:color w:val="4A4949"/>
          <w:sz w:val="18"/>
          <w:szCs w:val="18"/>
          <w:lang w:eastAsia="de-DE"/>
        </w:rPr>
        <w:t xml:space="preserve">[i8] </w:t>
      </w:r>
      <w:hyperlink r:id="rId35" w:history="1">
        <w:r w:rsidRPr="0097385D">
          <w:rPr>
            <w:sz w:val="18"/>
            <w:szCs w:val="18"/>
          </w:rPr>
          <w:t>https://pubmed.ncbi.nlm.nih.gov/34601006/</w:t>
        </w:r>
      </w:hyperlink>
    </w:p>
    <w:p w:rsidR="00BF0F5D" w:rsidRDefault="00BF0F5D" w:rsidP="00364354">
      <w:pPr>
        <w:ind w:right="300"/>
        <w:rPr>
          <w:rFonts w:asciiTheme="majorHAnsi" w:eastAsia="Times New Roman" w:hAnsiTheme="majorHAnsi" w:cstheme="majorBidi"/>
          <w:b/>
          <w:color w:val="2F5496" w:themeColor="accent1" w:themeShade="BF"/>
          <w:sz w:val="26"/>
          <w:szCs w:val="26"/>
          <w:u w:val="single"/>
          <w:lang w:eastAsia="de-DE"/>
        </w:rPr>
      </w:pPr>
      <w:r>
        <w:rPr>
          <w:rFonts w:asciiTheme="majorHAnsi" w:eastAsia="Times New Roman" w:hAnsiTheme="majorHAnsi" w:cstheme="majorBidi"/>
          <w:b/>
          <w:color w:val="2F5496" w:themeColor="accent1" w:themeShade="BF"/>
          <w:sz w:val="26"/>
          <w:szCs w:val="26"/>
          <w:u w:val="single"/>
          <w:lang w:eastAsia="de-DE"/>
        </w:rPr>
        <w:t>Hohe Dunkelziffern bei Nebenwirkungsmeldungen</w:t>
      </w:r>
      <w:r w:rsidR="00C358AC">
        <w:rPr>
          <w:rFonts w:asciiTheme="majorHAnsi" w:eastAsia="Times New Roman" w:hAnsiTheme="majorHAnsi" w:cstheme="majorBidi"/>
          <w:b/>
          <w:color w:val="2F5496" w:themeColor="accent1" w:themeShade="BF"/>
          <w:sz w:val="26"/>
          <w:szCs w:val="26"/>
          <w:u w:val="single"/>
          <w:lang w:eastAsia="de-DE"/>
        </w:rPr>
        <w:t xml:space="preserve"> in Deutschland. </w:t>
      </w:r>
      <w:r w:rsidR="00C358AC">
        <w:rPr>
          <w:rFonts w:asciiTheme="majorHAnsi" w:eastAsia="Times New Roman" w:hAnsiTheme="majorHAnsi" w:cstheme="majorBidi"/>
          <w:b/>
          <w:color w:val="2F5496" w:themeColor="accent1" w:themeShade="BF"/>
          <w:sz w:val="26"/>
          <w:szCs w:val="26"/>
          <w:u w:val="single"/>
          <w:lang w:eastAsia="de-DE"/>
        </w:rPr>
        <w:br/>
        <w:t>Die</w:t>
      </w:r>
      <w:r>
        <w:rPr>
          <w:rFonts w:asciiTheme="majorHAnsi" w:eastAsia="Times New Roman" w:hAnsiTheme="majorHAnsi" w:cstheme="majorBidi"/>
          <w:b/>
          <w:color w:val="2F5496" w:themeColor="accent1" w:themeShade="BF"/>
          <w:sz w:val="26"/>
          <w:szCs w:val="26"/>
          <w:u w:val="single"/>
          <w:lang w:eastAsia="de-DE"/>
        </w:rPr>
        <w:t xml:space="preserve"> nachgewiesene Übersterblichkeit </w:t>
      </w:r>
      <w:r w:rsidRPr="00157C5C">
        <w:rPr>
          <w:rFonts w:asciiTheme="majorHAnsi" w:eastAsia="Times New Roman" w:hAnsiTheme="majorHAnsi" w:cstheme="majorBidi"/>
          <w:b/>
          <w:color w:val="2F5496" w:themeColor="accent1" w:themeShade="BF"/>
          <w:sz w:val="28"/>
          <w:szCs w:val="28"/>
          <w:u w:val="single"/>
          <w:lang w:eastAsia="de-DE"/>
        </w:rPr>
        <w:t xml:space="preserve">beweist </w:t>
      </w:r>
      <w:r>
        <w:rPr>
          <w:rFonts w:asciiTheme="majorHAnsi" w:eastAsia="Times New Roman" w:hAnsiTheme="majorHAnsi" w:cstheme="majorBidi"/>
          <w:b/>
          <w:color w:val="2F5496" w:themeColor="accent1" w:themeShade="BF"/>
          <w:sz w:val="26"/>
          <w:szCs w:val="26"/>
          <w:u w:val="single"/>
          <w:lang w:eastAsia="de-DE"/>
        </w:rPr>
        <w:t xml:space="preserve">die </w:t>
      </w:r>
      <w:r w:rsidR="00C358AC">
        <w:rPr>
          <w:rFonts w:asciiTheme="majorHAnsi" w:eastAsia="Times New Roman" w:hAnsiTheme="majorHAnsi" w:cstheme="majorBidi"/>
          <w:b/>
          <w:color w:val="2F5496" w:themeColor="accent1" w:themeShade="BF"/>
          <w:sz w:val="26"/>
          <w:szCs w:val="26"/>
          <w:u w:val="single"/>
          <w:lang w:eastAsia="de-DE"/>
        </w:rPr>
        <w:t xml:space="preserve">realen </w:t>
      </w:r>
      <w:r>
        <w:rPr>
          <w:rFonts w:asciiTheme="majorHAnsi" w:eastAsia="Times New Roman" w:hAnsiTheme="majorHAnsi" w:cstheme="majorBidi"/>
          <w:b/>
          <w:color w:val="2F5496" w:themeColor="accent1" w:themeShade="BF"/>
          <w:sz w:val="26"/>
          <w:szCs w:val="26"/>
          <w:u w:val="single"/>
          <w:lang w:eastAsia="de-DE"/>
        </w:rPr>
        <w:t xml:space="preserve">Gefahren der Impfungen. </w:t>
      </w:r>
    </w:p>
    <w:p w:rsidR="0007561C" w:rsidRPr="0007561C" w:rsidRDefault="00BF0F5D" w:rsidP="00364354">
      <w:pPr>
        <w:ind w:right="300"/>
        <w:rPr>
          <w:rFonts w:ascii="Myriad Pro" w:eastAsia="Times New Roman" w:hAnsi="Myriad Pro" w:cs="Times New Roman"/>
          <w:color w:val="4A4949"/>
          <w:sz w:val="24"/>
          <w:szCs w:val="27"/>
          <w:lang w:eastAsia="de-DE"/>
        </w:rPr>
      </w:pPr>
      <w:r>
        <w:rPr>
          <w:rFonts w:ascii="Myriad Pro" w:eastAsia="Times New Roman" w:hAnsi="Myriad Pro" w:cs="Times New Roman"/>
          <w:b/>
          <w:color w:val="4A4949"/>
          <w:sz w:val="24"/>
          <w:szCs w:val="27"/>
          <w:lang w:eastAsia="de-DE"/>
        </w:rPr>
        <w:t xml:space="preserve">Impfungen </w:t>
      </w:r>
      <w:r w:rsidR="0000252F" w:rsidRPr="00364354">
        <w:rPr>
          <w:rFonts w:ascii="Myriad Pro" w:eastAsia="Times New Roman" w:hAnsi="Myriad Pro" w:cs="Times New Roman"/>
          <w:b/>
          <w:color w:val="4A4949"/>
          <w:sz w:val="24"/>
          <w:szCs w:val="27"/>
          <w:lang w:eastAsia="de-DE"/>
        </w:rPr>
        <w:t xml:space="preserve">haben viele und schwere Nebenwirkungen, die </w:t>
      </w:r>
      <w:r w:rsidR="00661E0D" w:rsidRPr="00364354">
        <w:rPr>
          <w:rFonts w:ascii="Myriad Pro" w:eastAsia="Times New Roman" w:hAnsi="Myriad Pro" w:cs="Times New Roman"/>
          <w:b/>
          <w:color w:val="4A4949"/>
          <w:sz w:val="24"/>
          <w:szCs w:val="27"/>
          <w:lang w:eastAsia="de-DE"/>
        </w:rPr>
        <w:t xml:space="preserve">in Deutschland sehr häufig nicht gemeldet und </w:t>
      </w:r>
      <w:r>
        <w:rPr>
          <w:rFonts w:ascii="Myriad Pro" w:eastAsia="Times New Roman" w:hAnsi="Myriad Pro" w:cs="Times New Roman"/>
          <w:b/>
          <w:color w:val="4A4949"/>
          <w:sz w:val="24"/>
          <w:szCs w:val="27"/>
          <w:lang w:eastAsia="de-DE"/>
        </w:rPr>
        <w:t xml:space="preserve">auch </w:t>
      </w:r>
      <w:r w:rsidR="00661E0D" w:rsidRPr="00364354">
        <w:rPr>
          <w:rFonts w:ascii="Myriad Pro" w:eastAsia="Times New Roman" w:hAnsi="Myriad Pro" w:cs="Times New Roman"/>
          <w:b/>
          <w:color w:val="4A4949"/>
          <w:sz w:val="24"/>
          <w:szCs w:val="27"/>
          <w:lang w:eastAsia="de-DE"/>
        </w:rPr>
        <w:t>medial</w:t>
      </w:r>
      <w:r w:rsidR="0000252F" w:rsidRPr="00364354">
        <w:rPr>
          <w:rFonts w:ascii="Myriad Pro" w:eastAsia="Times New Roman" w:hAnsi="Myriad Pro" w:cs="Times New Roman"/>
          <w:b/>
          <w:color w:val="4A4949"/>
          <w:sz w:val="24"/>
          <w:szCs w:val="27"/>
          <w:lang w:eastAsia="de-DE"/>
        </w:rPr>
        <w:t xml:space="preserve"> weitgehend verschwiegen werden</w:t>
      </w:r>
      <w:r w:rsidR="0000252F" w:rsidRPr="0007561C">
        <w:rPr>
          <w:rFonts w:ascii="Myriad Pro" w:eastAsia="Times New Roman" w:hAnsi="Myriad Pro" w:cs="Times New Roman"/>
          <w:color w:val="4A4949"/>
          <w:sz w:val="24"/>
          <w:szCs w:val="27"/>
          <w:lang w:eastAsia="de-DE"/>
        </w:rPr>
        <w:t xml:space="preserve">. Das ist erkennbar daran, dass </w:t>
      </w:r>
      <w:r w:rsidR="00661E0D" w:rsidRPr="0007561C">
        <w:rPr>
          <w:rFonts w:ascii="Myriad Pro" w:eastAsia="Times New Roman" w:hAnsi="Myriad Pro" w:cs="Times New Roman"/>
          <w:color w:val="4A4949"/>
          <w:sz w:val="24"/>
          <w:szCs w:val="27"/>
          <w:lang w:eastAsia="de-DE"/>
        </w:rPr>
        <w:t>die Niederlande</w:t>
      </w:r>
      <w:r w:rsidR="0000252F" w:rsidRPr="0007561C">
        <w:rPr>
          <w:rFonts w:ascii="Myriad Pro" w:eastAsia="Times New Roman" w:hAnsi="Myriad Pro" w:cs="Times New Roman"/>
          <w:color w:val="4A4949"/>
          <w:sz w:val="24"/>
          <w:szCs w:val="27"/>
          <w:lang w:eastAsia="de-DE"/>
        </w:rPr>
        <w:t xml:space="preserve"> 19x mehr Nebenwirkungen und Todesfälle </w:t>
      </w:r>
      <w:r w:rsidR="00661E0D" w:rsidRPr="0007561C">
        <w:rPr>
          <w:rFonts w:ascii="Myriad Pro" w:eastAsia="Times New Roman" w:hAnsi="Myriad Pro" w:cs="Times New Roman"/>
          <w:color w:val="4A4949"/>
          <w:sz w:val="24"/>
          <w:szCs w:val="27"/>
          <w:lang w:eastAsia="de-DE"/>
        </w:rPr>
        <w:t xml:space="preserve">an die europäische Nebenwirkungs-Datenbank EMA </w:t>
      </w:r>
      <w:r w:rsidR="00C358AC" w:rsidRPr="0007561C">
        <w:rPr>
          <w:rFonts w:ascii="Myriad Pro" w:eastAsia="Times New Roman" w:hAnsi="Myriad Pro" w:cs="Times New Roman"/>
          <w:color w:val="4A4949"/>
          <w:sz w:val="24"/>
          <w:szCs w:val="27"/>
          <w:lang w:eastAsia="de-DE"/>
        </w:rPr>
        <w:t xml:space="preserve">meldet </w:t>
      </w:r>
      <w:r w:rsidR="00C358AC">
        <w:rPr>
          <w:rFonts w:ascii="Myriad Pro" w:eastAsia="Times New Roman" w:hAnsi="Myriad Pro" w:cs="Times New Roman"/>
          <w:color w:val="4A4949"/>
          <w:sz w:val="24"/>
          <w:szCs w:val="27"/>
          <w:lang w:eastAsia="de-DE"/>
        </w:rPr>
        <w:t xml:space="preserve">pro 100.000 Impfdosen </w:t>
      </w:r>
      <w:r w:rsidR="0000252F" w:rsidRPr="0007561C">
        <w:rPr>
          <w:rFonts w:ascii="Myriad Pro" w:eastAsia="Times New Roman" w:hAnsi="Myriad Pro" w:cs="Times New Roman"/>
          <w:color w:val="4A4949"/>
          <w:sz w:val="24"/>
          <w:szCs w:val="27"/>
          <w:lang w:eastAsia="de-DE"/>
        </w:rPr>
        <w:t>als D</w:t>
      </w:r>
      <w:r w:rsidR="00131F1F" w:rsidRPr="0007561C">
        <w:rPr>
          <w:rFonts w:ascii="Myriad Pro" w:eastAsia="Times New Roman" w:hAnsi="Myriad Pro" w:cs="Times New Roman"/>
          <w:color w:val="4A4949"/>
          <w:sz w:val="24"/>
          <w:szCs w:val="27"/>
          <w:lang w:eastAsia="de-DE"/>
        </w:rPr>
        <w:t>eutschland</w:t>
      </w:r>
      <w:r w:rsidR="00C358AC">
        <w:rPr>
          <w:rFonts w:ascii="Myriad Pro" w:eastAsia="Times New Roman" w:hAnsi="Myriad Pro" w:cs="Times New Roman"/>
          <w:color w:val="4A4949"/>
          <w:sz w:val="24"/>
          <w:szCs w:val="27"/>
          <w:lang w:eastAsia="de-DE"/>
        </w:rPr>
        <w:t xml:space="preserve">. </w:t>
      </w:r>
      <w:r w:rsidR="0000252F" w:rsidRPr="0007561C">
        <w:rPr>
          <w:rFonts w:ascii="Myriad Pro" w:eastAsia="Times New Roman" w:hAnsi="Myriad Pro" w:cs="Times New Roman"/>
          <w:color w:val="4A4949"/>
          <w:sz w:val="24"/>
          <w:szCs w:val="27"/>
          <w:lang w:eastAsia="de-DE"/>
        </w:rPr>
        <w:t xml:space="preserve"> </w:t>
      </w:r>
      <w:r w:rsidR="00C358AC">
        <w:rPr>
          <w:rFonts w:ascii="Myriad Pro" w:eastAsia="Times New Roman" w:hAnsi="Myriad Pro" w:cs="Times New Roman"/>
          <w:color w:val="4A4949"/>
          <w:sz w:val="24"/>
          <w:szCs w:val="27"/>
          <w:lang w:eastAsia="de-DE"/>
        </w:rPr>
        <w:t>A</w:t>
      </w:r>
      <w:r w:rsidR="00661E0D" w:rsidRPr="0007561C">
        <w:rPr>
          <w:rFonts w:ascii="Myriad Pro" w:eastAsia="Times New Roman" w:hAnsi="Myriad Pro" w:cs="Times New Roman"/>
          <w:color w:val="4A4949"/>
          <w:sz w:val="24"/>
          <w:szCs w:val="27"/>
          <w:lang w:eastAsia="de-DE"/>
        </w:rPr>
        <w:t xml:space="preserve">uch </w:t>
      </w:r>
      <w:r w:rsidR="00C358AC">
        <w:rPr>
          <w:rFonts w:ascii="Myriad Pro" w:eastAsia="Times New Roman" w:hAnsi="Myriad Pro" w:cs="Times New Roman"/>
          <w:color w:val="4A4949"/>
          <w:sz w:val="24"/>
          <w:szCs w:val="27"/>
          <w:lang w:eastAsia="de-DE"/>
        </w:rPr>
        <w:t>in den Niederlanden</w:t>
      </w:r>
      <w:r w:rsidR="00661E0D" w:rsidRPr="0007561C">
        <w:rPr>
          <w:rFonts w:ascii="Myriad Pro" w:eastAsia="Times New Roman" w:hAnsi="Myriad Pro" w:cs="Times New Roman"/>
          <w:color w:val="4A4949"/>
          <w:sz w:val="24"/>
          <w:szCs w:val="27"/>
          <w:lang w:eastAsia="de-DE"/>
        </w:rPr>
        <w:t xml:space="preserve"> </w:t>
      </w:r>
      <w:r w:rsidR="00C358AC">
        <w:rPr>
          <w:rFonts w:ascii="Myriad Pro" w:eastAsia="Times New Roman" w:hAnsi="Myriad Pro" w:cs="Times New Roman"/>
          <w:color w:val="4A4949"/>
          <w:sz w:val="24"/>
          <w:szCs w:val="27"/>
          <w:lang w:eastAsia="de-DE"/>
        </w:rPr>
        <w:t xml:space="preserve">ist trotzdem </w:t>
      </w:r>
      <w:r w:rsidR="00661E0D" w:rsidRPr="0007561C">
        <w:rPr>
          <w:rFonts w:ascii="Myriad Pro" w:eastAsia="Times New Roman" w:hAnsi="Myriad Pro" w:cs="Times New Roman"/>
          <w:color w:val="4A4949"/>
          <w:sz w:val="24"/>
          <w:szCs w:val="27"/>
          <w:lang w:eastAsia="de-DE"/>
        </w:rPr>
        <w:t xml:space="preserve">noch eine </w:t>
      </w:r>
      <w:r w:rsidR="00C358AC">
        <w:rPr>
          <w:rFonts w:ascii="Myriad Pro" w:eastAsia="Times New Roman" w:hAnsi="Myriad Pro" w:cs="Times New Roman"/>
          <w:color w:val="4A4949"/>
          <w:sz w:val="24"/>
          <w:szCs w:val="27"/>
          <w:lang w:eastAsia="de-DE"/>
        </w:rPr>
        <w:t xml:space="preserve">zusätzliche </w:t>
      </w:r>
      <w:r w:rsidR="00661E0D" w:rsidRPr="0007561C">
        <w:rPr>
          <w:rFonts w:ascii="Myriad Pro" w:eastAsia="Times New Roman" w:hAnsi="Myriad Pro" w:cs="Times New Roman"/>
          <w:color w:val="4A4949"/>
          <w:sz w:val="24"/>
          <w:szCs w:val="27"/>
          <w:lang w:eastAsia="de-DE"/>
        </w:rPr>
        <w:t>Dunkelziffer anzunehmen.</w:t>
      </w:r>
      <w:r w:rsidR="0007561C" w:rsidRPr="0007561C">
        <w:rPr>
          <w:rFonts w:ascii="Myriad Pro" w:eastAsia="Times New Roman" w:hAnsi="Myriad Pro" w:cs="Times New Roman"/>
          <w:color w:val="4A4949"/>
          <w:sz w:val="24"/>
          <w:szCs w:val="27"/>
          <w:lang w:eastAsia="de-DE"/>
        </w:rPr>
        <w:t xml:space="preserve"> </w:t>
      </w:r>
      <w:r w:rsidR="0007561C" w:rsidRPr="00364354">
        <w:rPr>
          <w:rFonts w:ascii="Myriad Pro" w:eastAsia="Times New Roman" w:hAnsi="Myriad Pro" w:cs="Times New Roman"/>
          <w:color w:val="4A4949"/>
          <w:sz w:val="20"/>
          <w:szCs w:val="20"/>
          <w:lang w:eastAsia="de-DE"/>
        </w:rPr>
        <w:t>https://tkp.at/2021/08/29/massive-unterfassung-von-nebenwirkungen- und-</w:t>
      </w:r>
      <w:proofErr w:type="spellStart"/>
      <w:r w:rsidR="00C358AC">
        <w:rPr>
          <w:rFonts w:ascii="Myriad Pro" w:eastAsia="Times New Roman" w:hAnsi="Myriad Pro" w:cs="Times New Roman"/>
          <w:color w:val="4A4949"/>
          <w:sz w:val="20"/>
          <w:szCs w:val="20"/>
          <w:lang w:eastAsia="de-DE"/>
        </w:rPr>
        <w:t>t</w:t>
      </w:r>
      <w:r w:rsidR="0007561C" w:rsidRPr="00364354">
        <w:rPr>
          <w:rFonts w:ascii="Myriad Pro" w:eastAsia="Times New Roman" w:hAnsi="Myriad Pro" w:cs="Times New Roman"/>
          <w:color w:val="4A4949"/>
          <w:sz w:val="20"/>
          <w:szCs w:val="20"/>
          <w:lang w:eastAsia="de-DE"/>
        </w:rPr>
        <w:t>odesfaellen</w:t>
      </w:r>
      <w:proofErr w:type="spellEnd"/>
      <w:r w:rsidR="0007561C" w:rsidRPr="00364354">
        <w:rPr>
          <w:rFonts w:ascii="Myriad Pro" w:eastAsia="Times New Roman" w:hAnsi="Myriad Pro" w:cs="Times New Roman"/>
          <w:color w:val="4A4949"/>
          <w:sz w:val="20"/>
          <w:szCs w:val="20"/>
          <w:lang w:eastAsia="de-DE"/>
        </w:rPr>
        <w:t>-nach-impfungen</w:t>
      </w:r>
    </w:p>
    <w:p w:rsidR="0000252F" w:rsidRPr="00157C5C" w:rsidRDefault="00BE4032" w:rsidP="0000252F">
      <w:pPr>
        <w:rPr>
          <w:rFonts w:ascii="Myriad Pro" w:eastAsia="Times New Roman" w:hAnsi="Myriad Pro" w:cs="Times New Roman"/>
          <w:b/>
          <w:color w:val="4A4949"/>
          <w:sz w:val="24"/>
          <w:szCs w:val="27"/>
          <w:lang w:eastAsia="de-DE"/>
        </w:rPr>
      </w:pPr>
      <w:r w:rsidRPr="00BE4032">
        <w:rPr>
          <w:rFonts w:ascii="Myriad Pro" w:eastAsia="Times New Roman" w:hAnsi="Myriad Pro" w:cs="Times New Roman"/>
          <w:noProof/>
          <w:color w:val="4A4949"/>
          <w:sz w:val="24"/>
          <w:szCs w:val="27"/>
          <w:lang w:eastAsia="de-DE"/>
        </w:rPr>
        <mc:AlternateContent>
          <mc:Choice Requires="wps">
            <w:drawing>
              <wp:anchor distT="45720" distB="45720" distL="114300" distR="114300" simplePos="0" relativeHeight="251659264" behindDoc="0" locked="0" layoutInCell="1" allowOverlap="1">
                <wp:simplePos x="0" y="0"/>
                <wp:positionH relativeFrom="margin">
                  <wp:posOffset>-258445</wp:posOffset>
                </wp:positionH>
                <wp:positionV relativeFrom="paragraph">
                  <wp:posOffset>998855</wp:posOffset>
                </wp:positionV>
                <wp:extent cx="6609080" cy="39458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3945890"/>
                        </a:xfrm>
                        <a:prstGeom prst="rect">
                          <a:avLst/>
                        </a:prstGeom>
                        <a:noFill/>
                        <a:ln w="9525">
                          <a:noFill/>
                          <a:miter lim="800000"/>
                          <a:headEnd/>
                          <a:tailEnd/>
                        </a:ln>
                      </wps:spPr>
                      <wps:txbx>
                        <w:txbxContent>
                          <w:p w:rsidR="005C48BC" w:rsidRDefault="005C48BC">
                            <w:r>
                              <w:rPr>
                                <w:noProof/>
                              </w:rPr>
                              <w:drawing>
                                <wp:inline distT="0" distB="0" distL="0" distR="0">
                                  <wp:extent cx="6680343" cy="3834063"/>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80343" cy="38340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0.35pt;margin-top:78.65pt;width:520.4pt;height:31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" filled="f" stroked="f">
                <v:textbox>
                  <w:txbxContent>
                    <w:p w:rsidR="005C48BC" w:rsidRDefault="005C48BC">
                      <w:r>
                        <w:rPr>
                          <w:noProof/>
                        </w:rPr>
                        <w:drawing>
                          <wp:inline distT="0" distB="0" distL="0" distR="0">
                            <wp:extent cx="6680343" cy="3834063"/>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80343" cy="3834063"/>
                                    </a:xfrm>
                                    <a:prstGeom prst="rect">
                                      <a:avLst/>
                                    </a:prstGeom>
                                    <a:noFill/>
                                    <a:ln>
                                      <a:noFill/>
                                    </a:ln>
                                  </pic:spPr>
                                </pic:pic>
                              </a:graphicData>
                            </a:graphic>
                          </wp:inline>
                        </w:drawing>
                      </w:r>
                    </w:p>
                  </w:txbxContent>
                </v:textbox>
                <w10:wrap type="square" anchorx="margin"/>
              </v:shape>
            </w:pict>
          </mc:Fallback>
        </mc:AlternateContent>
      </w:r>
      <w:r w:rsidR="000F74D2" w:rsidRPr="0007561C">
        <w:rPr>
          <w:rFonts w:ascii="Myriad Pro" w:eastAsia="Times New Roman" w:hAnsi="Myriad Pro" w:cs="Times New Roman"/>
          <w:color w:val="4A4949"/>
          <w:sz w:val="24"/>
          <w:szCs w:val="27"/>
          <w:lang w:eastAsia="de-DE"/>
        </w:rPr>
        <w:t xml:space="preserve">Es ist daher </w:t>
      </w:r>
      <w:r w:rsidR="00364354" w:rsidRPr="00364354">
        <w:rPr>
          <w:rFonts w:ascii="Myriad Pro" w:eastAsia="Times New Roman" w:hAnsi="Myriad Pro" w:cs="Times New Roman"/>
          <w:b/>
          <w:color w:val="4A4949"/>
          <w:sz w:val="24"/>
          <w:szCs w:val="27"/>
          <w:lang w:eastAsia="de-DE"/>
        </w:rPr>
        <w:t>mindestens</w:t>
      </w:r>
      <w:r w:rsidR="000F74D2" w:rsidRPr="0007561C">
        <w:rPr>
          <w:rFonts w:ascii="Myriad Pro" w:eastAsia="Times New Roman" w:hAnsi="Myriad Pro" w:cs="Times New Roman"/>
          <w:color w:val="4A4949"/>
          <w:sz w:val="24"/>
          <w:szCs w:val="27"/>
          <w:lang w:eastAsia="de-DE"/>
        </w:rPr>
        <w:t xml:space="preserve"> von einer Dunkelziffer von Faktor 40</w:t>
      </w:r>
      <w:r w:rsidR="00364354">
        <w:rPr>
          <w:rFonts w:ascii="Myriad Pro" w:eastAsia="Times New Roman" w:hAnsi="Myriad Pro" w:cs="Times New Roman"/>
          <w:color w:val="4A4949"/>
          <w:sz w:val="24"/>
          <w:szCs w:val="27"/>
          <w:lang w:eastAsia="de-DE"/>
        </w:rPr>
        <w:t>-</w:t>
      </w:r>
      <w:r w:rsidR="00C358AC">
        <w:rPr>
          <w:rFonts w:ascii="Myriad Pro" w:eastAsia="Times New Roman" w:hAnsi="Myriad Pro" w:cs="Times New Roman"/>
          <w:color w:val="4A4949"/>
          <w:sz w:val="24"/>
          <w:szCs w:val="27"/>
          <w:lang w:eastAsia="de-DE"/>
        </w:rPr>
        <w:t>1</w:t>
      </w:r>
      <w:r w:rsidR="00364354">
        <w:rPr>
          <w:rFonts w:ascii="Myriad Pro" w:eastAsia="Times New Roman" w:hAnsi="Myriad Pro" w:cs="Times New Roman"/>
          <w:color w:val="4A4949"/>
          <w:sz w:val="24"/>
          <w:szCs w:val="27"/>
          <w:lang w:eastAsia="de-DE"/>
        </w:rPr>
        <w:t>00</w:t>
      </w:r>
      <w:r w:rsidR="00C358AC">
        <w:rPr>
          <w:rFonts w:ascii="Myriad Pro" w:eastAsia="Times New Roman" w:hAnsi="Myriad Pro" w:cs="Times New Roman"/>
          <w:color w:val="4A4949"/>
          <w:sz w:val="24"/>
          <w:szCs w:val="27"/>
          <w:lang w:eastAsia="de-DE"/>
        </w:rPr>
        <w:t xml:space="preserve"> in Deutschland </w:t>
      </w:r>
      <w:r w:rsidR="000F74D2" w:rsidRPr="0007561C">
        <w:rPr>
          <w:rFonts w:ascii="Myriad Pro" w:eastAsia="Times New Roman" w:hAnsi="Myriad Pro" w:cs="Times New Roman"/>
          <w:color w:val="4A4949"/>
          <w:sz w:val="24"/>
          <w:szCs w:val="27"/>
          <w:lang w:eastAsia="de-DE"/>
        </w:rPr>
        <w:t xml:space="preserve">auszugehen. Bereits im Juli hatte das PEI 1068 Todesfälle im direkten Zusammenhang mit der Impfung gemeldet, d.h. </w:t>
      </w:r>
      <w:r w:rsidR="00364354">
        <w:rPr>
          <w:rFonts w:ascii="Myriad Pro" w:eastAsia="Times New Roman" w:hAnsi="Myriad Pro" w:cs="Times New Roman"/>
          <w:color w:val="4A4949"/>
          <w:sz w:val="24"/>
          <w:szCs w:val="27"/>
          <w:lang w:eastAsia="de-DE"/>
        </w:rPr>
        <w:t xml:space="preserve">konservativ gerechnet </w:t>
      </w:r>
      <w:r w:rsidR="0097385D">
        <w:rPr>
          <w:rFonts w:ascii="Myriad Pro" w:eastAsia="Times New Roman" w:hAnsi="Myriad Pro" w:cs="Times New Roman"/>
          <w:color w:val="4A4949"/>
          <w:sz w:val="24"/>
          <w:szCs w:val="27"/>
          <w:lang w:eastAsia="de-DE"/>
        </w:rPr>
        <w:t xml:space="preserve">x40 </w:t>
      </w:r>
      <w:r w:rsidR="00C358AC">
        <w:rPr>
          <w:rFonts w:ascii="Myriad Pro" w:eastAsia="Times New Roman" w:hAnsi="Myriad Pro" w:cs="Times New Roman"/>
          <w:color w:val="4A4949"/>
          <w:sz w:val="24"/>
          <w:szCs w:val="27"/>
          <w:lang w:eastAsia="de-DE"/>
        </w:rPr>
        <w:t xml:space="preserve">waren es zu diesem Zeitpunkt </w:t>
      </w:r>
      <w:r w:rsidR="000F74D2" w:rsidRPr="0007561C">
        <w:rPr>
          <w:rFonts w:ascii="Myriad Pro" w:eastAsia="Times New Roman" w:hAnsi="Myriad Pro" w:cs="Times New Roman"/>
          <w:color w:val="4A4949"/>
          <w:sz w:val="24"/>
          <w:szCs w:val="27"/>
          <w:lang w:eastAsia="de-DE"/>
        </w:rPr>
        <w:t>eher 42</w:t>
      </w:r>
      <w:r w:rsidR="00364354">
        <w:rPr>
          <w:rFonts w:ascii="Myriad Pro" w:eastAsia="Times New Roman" w:hAnsi="Myriad Pro" w:cs="Times New Roman"/>
          <w:color w:val="4A4949"/>
          <w:sz w:val="24"/>
          <w:szCs w:val="27"/>
          <w:lang w:eastAsia="de-DE"/>
        </w:rPr>
        <w:t>.</w:t>
      </w:r>
      <w:r w:rsidR="000F74D2" w:rsidRPr="0007561C">
        <w:rPr>
          <w:rFonts w:ascii="Myriad Pro" w:eastAsia="Times New Roman" w:hAnsi="Myriad Pro" w:cs="Times New Roman"/>
          <w:color w:val="4A4949"/>
          <w:sz w:val="24"/>
          <w:szCs w:val="27"/>
          <w:lang w:eastAsia="de-DE"/>
        </w:rPr>
        <w:t xml:space="preserve">000!  </w:t>
      </w:r>
      <w:r w:rsidR="000F74D2" w:rsidRPr="00BF4B74">
        <w:rPr>
          <w:rFonts w:ascii="Myriad Pro" w:eastAsia="Times New Roman" w:hAnsi="Myriad Pro" w:cs="Times New Roman"/>
          <w:b/>
          <w:color w:val="4A4949"/>
          <w:sz w:val="24"/>
          <w:szCs w:val="27"/>
          <w:lang w:eastAsia="de-DE"/>
        </w:rPr>
        <w:t>Dies</w:t>
      </w:r>
      <w:r w:rsidR="00C358AC" w:rsidRPr="00BF4B74">
        <w:rPr>
          <w:rFonts w:ascii="Myriad Pro" w:eastAsia="Times New Roman" w:hAnsi="Myriad Pro" w:cs="Times New Roman"/>
          <w:b/>
          <w:color w:val="4A4949"/>
          <w:sz w:val="24"/>
          <w:szCs w:val="27"/>
          <w:lang w:eastAsia="de-DE"/>
        </w:rPr>
        <w:t>e Größenordnung an tödliche Impfnebenwirkungen</w:t>
      </w:r>
      <w:r w:rsidR="000F74D2" w:rsidRPr="00BF4B74">
        <w:rPr>
          <w:rFonts w:ascii="Myriad Pro" w:eastAsia="Times New Roman" w:hAnsi="Myriad Pro" w:cs="Times New Roman"/>
          <w:b/>
          <w:color w:val="4A4949"/>
          <w:sz w:val="24"/>
          <w:szCs w:val="27"/>
          <w:lang w:eastAsia="de-DE"/>
        </w:rPr>
        <w:t xml:space="preserve"> </w:t>
      </w:r>
      <w:r w:rsidR="000F74D2" w:rsidRPr="00157C5C">
        <w:rPr>
          <w:rFonts w:ascii="Myriad Pro" w:eastAsia="Times New Roman" w:hAnsi="Myriad Pro" w:cs="Times New Roman"/>
          <w:b/>
          <w:color w:val="4A4949"/>
          <w:sz w:val="24"/>
          <w:szCs w:val="27"/>
          <w:highlight w:val="lightGray"/>
          <w:lang w:eastAsia="de-DE"/>
        </w:rPr>
        <w:t xml:space="preserve">wird verifiziert durch die </w:t>
      </w:r>
      <w:r w:rsidR="00157C5C">
        <w:rPr>
          <w:rFonts w:ascii="Myriad Pro" w:eastAsia="Times New Roman" w:hAnsi="Myriad Pro" w:cs="Times New Roman"/>
          <w:b/>
          <w:color w:val="4A4949"/>
          <w:sz w:val="24"/>
          <w:szCs w:val="27"/>
          <w:highlight w:val="lightGray"/>
          <w:lang w:eastAsia="de-DE"/>
        </w:rPr>
        <w:t xml:space="preserve">durch die offiziellen Sterbezahlen des deutschen statistischen Bundesamtes (Destatis) </w:t>
      </w:r>
      <w:r w:rsidR="00157C5C" w:rsidRPr="00157C5C">
        <w:rPr>
          <w:rFonts w:ascii="Myriad Pro" w:eastAsia="Times New Roman" w:hAnsi="Myriad Pro" w:cs="Times New Roman"/>
          <w:b/>
          <w:color w:val="4A4949"/>
          <w:sz w:val="24"/>
          <w:szCs w:val="27"/>
          <w:highlight w:val="lightGray"/>
          <w:u w:val="single"/>
          <w:lang w:eastAsia="de-DE"/>
        </w:rPr>
        <w:t xml:space="preserve">NACHGEWIESENE </w:t>
      </w:r>
      <w:r w:rsidR="000F74D2" w:rsidRPr="00157C5C">
        <w:rPr>
          <w:rFonts w:ascii="Myriad Pro" w:eastAsia="Times New Roman" w:hAnsi="Myriad Pro" w:cs="Times New Roman"/>
          <w:b/>
          <w:color w:val="4A4949"/>
          <w:sz w:val="24"/>
          <w:szCs w:val="27"/>
          <w:highlight w:val="lightGray"/>
          <w:u w:val="single"/>
          <w:lang w:eastAsia="de-DE"/>
        </w:rPr>
        <w:t>s</w:t>
      </w:r>
      <w:r w:rsidR="000F74D2" w:rsidRPr="00157C5C">
        <w:rPr>
          <w:rFonts w:ascii="Myriad Pro" w:eastAsia="Times New Roman" w:hAnsi="Myriad Pro" w:cs="Times New Roman"/>
          <w:b/>
          <w:color w:val="4A4949"/>
          <w:sz w:val="24"/>
          <w:szCs w:val="27"/>
          <w:highlight w:val="lightGray"/>
          <w:lang w:eastAsia="de-DE"/>
        </w:rPr>
        <w:t xml:space="preserve">tarke Übersterblichkeit von </w:t>
      </w:r>
      <w:r w:rsidR="00157C5C" w:rsidRPr="00157C5C">
        <w:rPr>
          <w:rFonts w:ascii="Myriad Pro" w:eastAsia="Times New Roman" w:hAnsi="Myriad Pro" w:cs="Times New Roman"/>
          <w:b/>
          <w:color w:val="4A4949"/>
          <w:sz w:val="24"/>
          <w:szCs w:val="27"/>
          <w:highlight w:val="lightGray"/>
          <w:lang w:eastAsia="de-DE"/>
        </w:rPr>
        <w:t>40</w:t>
      </w:r>
      <w:r w:rsidR="00CB236A" w:rsidRPr="00157C5C">
        <w:rPr>
          <w:rFonts w:ascii="Myriad Pro" w:eastAsia="Times New Roman" w:hAnsi="Myriad Pro" w:cs="Times New Roman"/>
          <w:b/>
          <w:color w:val="4A4949"/>
          <w:sz w:val="24"/>
          <w:szCs w:val="27"/>
          <w:highlight w:val="lightGray"/>
          <w:lang w:eastAsia="de-DE"/>
        </w:rPr>
        <w:t>.</w:t>
      </w:r>
      <w:r w:rsidR="000F74D2" w:rsidRPr="00157C5C">
        <w:rPr>
          <w:rFonts w:ascii="Myriad Pro" w:eastAsia="Times New Roman" w:hAnsi="Myriad Pro" w:cs="Times New Roman"/>
          <w:b/>
          <w:color w:val="4A4949"/>
          <w:sz w:val="24"/>
          <w:szCs w:val="27"/>
          <w:highlight w:val="lightGray"/>
          <w:lang w:eastAsia="de-DE"/>
        </w:rPr>
        <w:t>000 Menschen seit April 21</w:t>
      </w:r>
      <w:r w:rsidR="00C358AC" w:rsidRPr="00157C5C">
        <w:rPr>
          <w:rFonts w:ascii="Myriad Pro" w:eastAsia="Times New Roman" w:hAnsi="Myriad Pro" w:cs="Times New Roman"/>
          <w:b/>
          <w:color w:val="4A4949"/>
          <w:sz w:val="24"/>
          <w:szCs w:val="27"/>
          <w:highlight w:val="lightGray"/>
          <w:lang w:eastAsia="de-DE"/>
        </w:rPr>
        <w:t xml:space="preserve"> bis Ende September</w:t>
      </w:r>
      <w:r w:rsidR="00A17DD2" w:rsidRPr="00157C5C">
        <w:rPr>
          <w:rFonts w:ascii="Myriad Pro" w:eastAsia="Times New Roman" w:hAnsi="Myriad Pro" w:cs="Times New Roman"/>
          <w:color w:val="4A4949"/>
          <w:sz w:val="24"/>
          <w:szCs w:val="27"/>
          <w:highlight w:val="lightGray"/>
          <w:lang w:eastAsia="de-DE"/>
        </w:rPr>
        <w:t xml:space="preserve"> gegenüber dem Durchschnitt dieses Zeitraums der Jahre 2016-2019</w:t>
      </w:r>
      <w:r w:rsidR="0097385D" w:rsidRPr="00157C5C">
        <w:rPr>
          <w:rFonts w:ascii="Myriad Pro" w:eastAsia="Times New Roman" w:hAnsi="Myriad Pro" w:cs="Times New Roman"/>
          <w:color w:val="4A4949"/>
          <w:sz w:val="24"/>
          <w:szCs w:val="27"/>
          <w:highlight w:val="lightGray"/>
          <w:lang w:eastAsia="de-DE"/>
        </w:rPr>
        <w:t>. Hierfür gibt es keine andere Erklärung als die Impfungen</w:t>
      </w:r>
      <w:r w:rsidR="0097385D" w:rsidRPr="00157C5C">
        <w:rPr>
          <w:rFonts w:ascii="Myriad Pro" w:eastAsia="Times New Roman" w:hAnsi="Myriad Pro" w:cs="Times New Roman"/>
          <w:b/>
          <w:color w:val="4A4949"/>
          <w:sz w:val="24"/>
          <w:szCs w:val="27"/>
          <w:highlight w:val="lightGray"/>
          <w:lang w:eastAsia="de-DE"/>
        </w:rPr>
        <w:t>!</w:t>
      </w:r>
      <w:r w:rsidR="00157C5C">
        <w:rPr>
          <w:rFonts w:ascii="Myriad Pro" w:eastAsia="Times New Roman" w:hAnsi="Myriad Pro" w:cs="Times New Roman"/>
          <w:b/>
          <w:color w:val="4A4949"/>
          <w:sz w:val="24"/>
          <w:szCs w:val="27"/>
          <w:lang w:eastAsia="de-DE"/>
        </w:rPr>
        <w:t xml:space="preserve"> </w:t>
      </w:r>
      <w:r w:rsidR="00A17DD2" w:rsidRPr="0097385D">
        <w:rPr>
          <w:rFonts w:ascii="Myriad Pro" w:eastAsia="Times New Roman" w:hAnsi="Myriad Pro" w:cs="Times New Roman"/>
          <w:b/>
          <w:color w:val="4A4949"/>
          <w:sz w:val="24"/>
          <w:szCs w:val="27"/>
          <w:lang w:eastAsia="de-DE"/>
        </w:rPr>
        <w:t xml:space="preserve">siehe Grafik </w:t>
      </w:r>
      <w:r w:rsidR="00157C5C">
        <w:rPr>
          <w:rFonts w:ascii="Myriad Pro" w:eastAsia="Times New Roman" w:hAnsi="Myriad Pro" w:cs="Times New Roman"/>
          <w:b/>
          <w:color w:val="4A4949"/>
          <w:sz w:val="24"/>
          <w:szCs w:val="27"/>
          <w:lang w:eastAsia="de-DE"/>
        </w:rPr>
        <w:t xml:space="preserve">von Lange (Basis Destatis-Zahlen u RKI). </w:t>
      </w:r>
      <w:r w:rsidR="00157C5C">
        <w:rPr>
          <w:rFonts w:ascii="Myriad Pro" w:eastAsia="Times New Roman" w:hAnsi="Myriad Pro" w:cs="Times New Roman"/>
          <w:b/>
          <w:color w:val="4A4949"/>
          <w:sz w:val="24"/>
          <w:szCs w:val="27"/>
          <w:lang w:eastAsia="de-DE"/>
        </w:rPr>
        <w:br/>
      </w:r>
      <w:r w:rsidR="00A17DD2">
        <w:rPr>
          <w:rFonts w:ascii="Myriad Pro" w:eastAsia="Times New Roman" w:hAnsi="Myriad Pro" w:cs="Times New Roman"/>
          <w:color w:val="4A4949"/>
          <w:sz w:val="24"/>
          <w:szCs w:val="27"/>
          <w:lang w:eastAsia="de-DE"/>
        </w:rPr>
        <w:lastRenderedPageBreak/>
        <w:t xml:space="preserve">Dies ist auf die Monate umgerechnet eine </w:t>
      </w:r>
      <w:r w:rsidR="00661E0D" w:rsidRPr="0007561C">
        <w:rPr>
          <w:rFonts w:ascii="Myriad Pro" w:eastAsia="Times New Roman" w:hAnsi="Myriad Pro" w:cs="Times New Roman"/>
          <w:color w:val="4A4949"/>
          <w:sz w:val="24"/>
          <w:szCs w:val="27"/>
          <w:lang w:eastAsia="de-DE"/>
        </w:rPr>
        <w:t xml:space="preserve">erschreckende </w:t>
      </w:r>
      <w:r w:rsidR="0000252F" w:rsidRPr="0007561C">
        <w:rPr>
          <w:rFonts w:ascii="Myriad Pro" w:eastAsia="Times New Roman" w:hAnsi="Myriad Pro" w:cs="Times New Roman"/>
          <w:color w:val="4A4949"/>
          <w:sz w:val="24"/>
          <w:szCs w:val="27"/>
          <w:lang w:eastAsia="de-DE"/>
        </w:rPr>
        <w:t>Übersterblichkeit von monatlich durchschnittlich 5</w:t>
      </w:r>
      <w:r>
        <w:rPr>
          <w:rFonts w:ascii="Myriad Pro" w:eastAsia="Times New Roman" w:hAnsi="Myriad Pro" w:cs="Times New Roman"/>
          <w:color w:val="4A4949"/>
          <w:sz w:val="24"/>
          <w:szCs w:val="27"/>
          <w:lang w:eastAsia="de-DE"/>
        </w:rPr>
        <w:t>725</w:t>
      </w:r>
      <w:r w:rsidR="0000252F" w:rsidRPr="0007561C">
        <w:rPr>
          <w:rFonts w:ascii="Myriad Pro" w:eastAsia="Times New Roman" w:hAnsi="Myriad Pro" w:cs="Times New Roman"/>
          <w:color w:val="4A4949"/>
          <w:sz w:val="24"/>
          <w:szCs w:val="27"/>
          <w:lang w:eastAsia="de-DE"/>
        </w:rPr>
        <w:t xml:space="preserve"> Personen</w:t>
      </w:r>
      <w:r w:rsidR="00A17DD2">
        <w:rPr>
          <w:rFonts w:ascii="Myriad Pro" w:eastAsia="Times New Roman" w:hAnsi="Myriad Pro" w:cs="Times New Roman"/>
          <w:color w:val="4A4949"/>
          <w:sz w:val="24"/>
          <w:szCs w:val="27"/>
          <w:lang w:eastAsia="de-DE"/>
        </w:rPr>
        <w:t>= ca.</w:t>
      </w:r>
      <w:r>
        <w:rPr>
          <w:rFonts w:ascii="Myriad Pro" w:eastAsia="Times New Roman" w:hAnsi="Myriad Pro" w:cs="Times New Roman"/>
          <w:color w:val="4A4949"/>
          <w:sz w:val="24"/>
          <w:szCs w:val="27"/>
          <w:lang w:eastAsia="de-DE"/>
        </w:rPr>
        <w:t>7,6</w:t>
      </w:r>
      <w:r w:rsidR="00A17DD2">
        <w:rPr>
          <w:rFonts w:ascii="Myriad Pro" w:eastAsia="Times New Roman" w:hAnsi="Myriad Pro" w:cs="Times New Roman"/>
          <w:color w:val="4A4949"/>
          <w:sz w:val="24"/>
          <w:szCs w:val="27"/>
          <w:lang w:eastAsia="de-DE"/>
        </w:rPr>
        <w:t>%. Diese</w:t>
      </w:r>
      <w:r w:rsidR="00CB236A">
        <w:rPr>
          <w:rFonts w:ascii="Myriad Pro" w:eastAsia="Times New Roman" w:hAnsi="Myriad Pro" w:cs="Times New Roman"/>
          <w:color w:val="4A4949"/>
          <w:sz w:val="24"/>
          <w:szCs w:val="27"/>
          <w:lang w:eastAsia="de-DE"/>
        </w:rPr>
        <w:t xml:space="preserve"> Übersterblichkeit ist</w:t>
      </w:r>
      <w:r w:rsidR="00661E0D" w:rsidRPr="0007561C">
        <w:rPr>
          <w:rFonts w:ascii="Myriad Pro" w:eastAsia="Times New Roman" w:hAnsi="Myriad Pro" w:cs="Times New Roman"/>
          <w:color w:val="4A4949"/>
          <w:sz w:val="24"/>
          <w:szCs w:val="27"/>
          <w:lang w:eastAsia="de-DE"/>
        </w:rPr>
        <w:t xml:space="preserve"> NICHT auf</w:t>
      </w:r>
      <w:r w:rsidR="00A17DD2">
        <w:rPr>
          <w:rFonts w:ascii="Myriad Pro" w:eastAsia="Times New Roman" w:hAnsi="Myriad Pro" w:cs="Times New Roman"/>
          <w:color w:val="4A4949"/>
          <w:sz w:val="24"/>
          <w:szCs w:val="27"/>
          <w:lang w:eastAsia="de-DE"/>
        </w:rPr>
        <w:t xml:space="preserve"> </w:t>
      </w:r>
      <w:r w:rsidR="00661E0D" w:rsidRPr="0007561C">
        <w:rPr>
          <w:rFonts w:ascii="Myriad Pro" w:eastAsia="Times New Roman" w:hAnsi="Myriad Pro" w:cs="Times New Roman"/>
          <w:color w:val="4A4949"/>
          <w:sz w:val="24"/>
          <w:szCs w:val="27"/>
          <w:lang w:eastAsia="de-DE"/>
        </w:rPr>
        <w:t>Covid-19</w:t>
      </w:r>
      <w:r w:rsidR="00A17DD2">
        <w:rPr>
          <w:rFonts w:ascii="Myriad Pro" w:eastAsia="Times New Roman" w:hAnsi="Myriad Pro" w:cs="Times New Roman"/>
          <w:color w:val="4A4949"/>
          <w:sz w:val="24"/>
          <w:szCs w:val="27"/>
          <w:lang w:eastAsia="de-DE"/>
        </w:rPr>
        <w:t xml:space="preserve">-Erkrankungen </w:t>
      </w:r>
      <w:r w:rsidR="00661E0D" w:rsidRPr="0007561C">
        <w:rPr>
          <w:rFonts w:ascii="Myriad Pro" w:eastAsia="Times New Roman" w:hAnsi="Myriad Pro" w:cs="Times New Roman"/>
          <w:color w:val="4A4949"/>
          <w:sz w:val="24"/>
          <w:szCs w:val="27"/>
          <w:lang w:eastAsia="de-DE"/>
        </w:rPr>
        <w:t xml:space="preserve">zurückzuführen, denn die </w:t>
      </w:r>
      <w:r w:rsidR="00A17DD2">
        <w:rPr>
          <w:rFonts w:ascii="Myriad Pro" w:eastAsia="Times New Roman" w:hAnsi="Myriad Pro" w:cs="Times New Roman"/>
          <w:color w:val="4A4949"/>
          <w:sz w:val="24"/>
          <w:szCs w:val="27"/>
          <w:lang w:eastAsia="de-DE"/>
        </w:rPr>
        <w:t xml:space="preserve">diesbezüglichen </w:t>
      </w:r>
      <w:r w:rsidR="00661E0D" w:rsidRPr="0007561C">
        <w:rPr>
          <w:rFonts w:ascii="Myriad Pro" w:eastAsia="Times New Roman" w:hAnsi="Myriad Pro" w:cs="Times New Roman"/>
          <w:color w:val="4A4949"/>
          <w:sz w:val="24"/>
          <w:szCs w:val="27"/>
          <w:lang w:eastAsia="de-DE"/>
        </w:rPr>
        <w:t>Sterbezahlen</w:t>
      </w:r>
      <w:r w:rsidR="00CB236A">
        <w:rPr>
          <w:rFonts w:ascii="Myriad Pro" w:eastAsia="Times New Roman" w:hAnsi="Myriad Pro" w:cs="Times New Roman"/>
          <w:color w:val="4A4949"/>
          <w:sz w:val="24"/>
          <w:szCs w:val="27"/>
          <w:lang w:eastAsia="de-DE"/>
        </w:rPr>
        <w:t xml:space="preserve"> vom RKI sind in der Grafik ebenfalls sichtbar gemacht und</w:t>
      </w:r>
      <w:r w:rsidR="00661E0D" w:rsidRPr="0007561C">
        <w:rPr>
          <w:rFonts w:ascii="Myriad Pro" w:eastAsia="Times New Roman" w:hAnsi="Myriad Pro" w:cs="Times New Roman"/>
          <w:color w:val="4A4949"/>
          <w:sz w:val="24"/>
          <w:szCs w:val="27"/>
          <w:lang w:eastAsia="de-DE"/>
        </w:rPr>
        <w:t xml:space="preserve"> im Vergleich </w:t>
      </w:r>
      <w:r w:rsidR="00157C5C">
        <w:rPr>
          <w:rFonts w:ascii="Myriad Pro" w:eastAsia="Times New Roman" w:hAnsi="Myriad Pro" w:cs="Times New Roman"/>
          <w:color w:val="4A4949"/>
          <w:sz w:val="24"/>
          <w:szCs w:val="27"/>
          <w:lang w:eastAsia="de-DE"/>
        </w:rPr>
        <w:t xml:space="preserve">sehr viel </w:t>
      </w:r>
      <w:r w:rsidR="00661E0D" w:rsidRPr="0007561C">
        <w:rPr>
          <w:rFonts w:ascii="Myriad Pro" w:eastAsia="Times New Roman" w:hAnsi="Myriad Pro" w:cs="Times New Roman"/>
          <w:color w:val="4A4949"/>
          <w:sz w:val="24"/>
          <w:szCs w:val="27"/>
          <w:lang w:eastAsia="de-DE"/>
        </w:rPr>
        <w:t>gering</w:t>
      </w:r>
      <w:r w:rsidR="00157C5C">
        <w:rPr>
          <w:rFonts w:ascii="Myriad Pro" w:eastAsia="Times New Roman" w:hAnsi="Myriad Pro" w:cs="Times New Roman"/>
          <w:color w:val="4A4949"/>
          <w:sz w:val="24"/>
          <w:szCs w:val="27"/>
          <w:lang w:eastAsia="de-DE"/>
        </w:rPr>
        <w:t>er unter 2000 /Monat</w:t>
      </w:r>
      <w:r w:rsidR="00661E0D" w:rsidRPr="0007561C">
        <w:rPr>
          <w:rFonts w:ascii="Myriad Pro" w:eastAsia="Times New Roman" w:hAnsi="Myriad Pro" w:cs="Times New Roman"/>
          <w:color w:val="4A4949"/>
          <w:sz w:val="24"/>
          <w:szCs w:val="27"/>
          <w:lang w:eastAsia="de-DE"/>
        </w:rPr>
        <w:t xml:space="preserve">. </w:t>
      </w:r>
      <w:r w:rsidR="00661E0D" w:rsidRPr="00364354">
        <w:rPr>
          <w:rFonts w:ascii="Myriad Pro" w:eastAsia="Times New Roman" w:hAnsi="Myriad Pro" w:cs="Times New Roman"/>
          <w:b/>
          <w:color w:val="4A4949"/>
          <w:sz w:val="24"/>
          <w:szCs w:val="27"/>
          <w:lang w:eastAsia="de-DE"/>
        </w:rPr>
        <w:t xml:space="preserve">Im September </w:t>
      </w:r>
      <w:r>
        <w:rPr>
          <w:rFonts w:ascii="Myriad Pro" w:eastAsia="Times New Roman" w:hAnsi="Myriad Pro" w:cs="Times New Roman"/>
          <w:b/>
          <w:color w:val="4A4949"/>
          <w:sz w:val="24"/>
          <w:szCs w:val="27"/>
          <w:lang w:eastAsia="de-DE"/>
        </w:rPr>
        <w:t xml:space="preserve">und Oktober </w:t>
      </w:r>
      <w:r w:rsidR="00661E0D" w:rsidRPr="00364354">
        <w:rPr>
          <w:rFonts w:ascii="Myriad Pro" w:eastAsia="Times New Roman" w:hAnsi="Myriad Pro" w:cs="Times New Roman"/>
          <w:b/>
          <w:color w:val="4A4949"/>
          <w:sz w:val="24"/>
          <w:szCs w:val="27"/>
          <w:lang w:eastAsia="de-DE"/>
        </w:rPr>
        <w:t xml:space="preserve">2021 betrug die </w:t>
      </w:r>
      <w:r>
        <w:rPr>
          <w:rFonts w:ascii="Myriad Pro" w:eastAsia="Times New Roman" w:hAnsi="Myriad Pro" w:cs="Times New Roman"/>
          <w:b/>
          <w:color w:val="4A4949"/>
          <w:sz w:val="24"/>
          <w:szCs w:val="27"/>
          <w:lang w:eastAsia="de-DE"/>
        </w:rPr>
        <w:t xml:space="preserve">monatliche </w:t>
      </w:r>
      <w:r w:rsidR="00661E0D" w:rsidRPr="00364354">
        <w:rPr>
          <w:rFonts w:ascii="Myriad Pro" w:eastAsia="Times New Roman" w:hAnsi="Myriad Pro" w:cs="Times New Roman"/>
          <w:b/>
          <w:color w:val="4A4949"/>
          <w:sz w:val="24"/>
          <w:szCs w:val="27"/>
          <w:lang w:eastAsia="de-DE"/>
        </w:rPr>
        <w:t xml:space="preserve">Übersterblichkeit über dem Monatsmittel 2016-2019 sogar </w:t>
      </w:r>
      <w:r>
        <w:rPr>
          <w:rFonts w:ascii="Myriad Pro" w:eastAsia="Times New Roman" w:hAnsi="Myriad Pro" w:cs="Times New Roman"/>
          <w:b/>
          <w:color w:val="4A4949"/>
          <w:sz w:val="24"/>
          <w:szCs w:val="27"/>
          <w:lang w:eastAsia="de-DE"/>
        </w:rPr>
        <w:t>8705 und 71</w:t>
      </w:r>
      <w:r w:rsidR="00157C5C">
        <w:rPr>
          <w:rFonts w:ascii="Myriad Pro" w:eastAsia="Times New Roman" w:hAnsi="Myriad Pro" w:cs="Times New Roman"/>
          <w:b/>
          <w:color w:val="4A4949"/>
          <w:sz w:val="24"/>
          <w:szCs w:val="27"/>
          <w:lang w:eastAsia="de-DE"/>
        </w:rPr>
        <w:t>64</w:t>
      </w:r>
      <w:r w:rsidR="00661E0D" w:rsidRPr="00364354">
        <w:rPr>
          <w:rFonts w:ascii="Myriad Pro" w:eastAsia="Times New Roman" w:hAnsi="Myriad Pro" w:cs="Times New Roman"/>
          <w:b/>
          <w:color w:val="4A4949"/>
          <w:sz w:val="24"/>
          <w:szCs w:val="27"/>
          <w:lang w:eastAsia="de-DE"/>
        </w:rPr>
        <w:t>Todesfälle</w:t>
      </w:r>
      <w:r w:rsidR="00661E0D" w:rsidRPr="00CB0B07">
        <w:rPr>
          <w:rFonts w:ascii="Myriad Pro" w:eastAsia="Times New Roman" w:hAnsi="Myriad Pro" w:cs="Times New Roman"/>
          <w:b/>
          <w:color w:val="4A4949"/>
          <w:sz w:val="24"/>
          <w:szCs w:val="27"/>
          <w:highlight w:val="yellow"/>
          <w:lang w:eastAsia="de-DE"/>
        </w:rPr>
        <w:t>, d.h. ca. 1</w:t>
      </w:r>
      <w:r w:rsidR="00157C5C" w:rsidRPr="00CB0B07">
        <w:rPr>
          <w:rFonts w:ascii="Myriad Pro" w:eastAsia="Times New Roman" w:hAnsi="Myriad Pro" w:cs="Times New Roman"/>
          <w:b/>
          <w:color w:val="4A4949"/>
          <w:sz w:val="24"/>
          <w:szCs w:val="27"/>
          <w:highlight w:val="yellow"/>
          <w:lang w:eastAsia="de-DE"/>
        </w:rPr>
        <w:t>0</w:t>
      </w:r>
      <w:r w:rsidR="00661E0D" w:rsidRPr="00CB0B07">
        <w:rPr>
          <w:rFonts w:ascii="Myriad Pro" w:eastAsia="Times New Roman" w:hAnsi="Myriad Pro" w:cs="Times New Roman"/>
          <w:b/>
          <w:color w:val="4A4949"/>
          <w:sz w:val="24"/>
          <w:szCs w:val="27"/>
          <w:highlight w:val="yellow"/>
          <w:lang w:eastAsia="de-DE"/>
        </w:rPr>
        <w:t xml:space="preserve"> % mehr als sonst</w:t>
      </w:r>
      <w:r w:rsidR="00157C5C" w:rsidRPr="00CB0B07">
        <w:rPr>
          <w:rFonts w:ascii="Myriad Pro" w:eastAsia="Times New Roman" w:hAnsi="Myriad Pro" w:cs="Times New Roman"/>
          <w:b/>
          <w:color w:val="4A4949"/>
          <w:sz w:val="24"/>
          <w:szCs w:val="27"/>
          <w:highlight w:val="yellow"/>
          <w:lang w:eastAsia="de-DE"/>
        </w:rPr>
        <w:t>!</w:t>
      </w:r>
      <w:r w:rsidR="00157C5C">
        <w:rPr>
          <w:rFonts w:ascii="Myriad Pro" w:eastAsia="Times New Roman" w:hAnsi="Myriad Pro" w:cs="Times New Roman"/>
          <w:color w:val="4A4949"/>
          <w:sz w:val="24"/>
          <w:szCs w:val="27"/>
          <w:lang w:eastAsia="de-DE"/>
        </w:rPr>
        <w:t xml:space="preserve"> </w:t>
      </w:r>
    </w:p>
    <w:p w:rsidR="00614115" w:rsidRPr="005B2E74" w:rsidRDefault="00157C5C" w:rsidP="0000252F">
      <w:pPr>
        <w:rPr>
          <w:rFonts w:ascii="Myriad Pro" w:eastAsia="Times New Roman" w:hAnsi="Myriad Pro" w:cs="Times New Roman"/>
          <w:b/>
          <w:color w:val="4A4949"/>
          <w:sz w:val="24"/>
          <w:szCs w:val="27"/>
          <w:lang w:eastAsia="de-DE"/>
        </w:rPr>
      </w:pPr>
      <w:r w:rsidRPr="00157C5C">
        <w:rPr>
          <w:rFonts w:ascii="Myriad Pro" w:eastAsia="Times New Roman" w:hAnsi="Myriad Pro" w:cs="Times New Roman"/>
          <w:b/>
          <w:color w:val="4A4949"/>
          <w:sz w:val="24"/>
          <w:szCs w:val="27"/>
          <w:u w:val="single"/>
          <w:lang w:eastAsia="de-DE"/>
        </w:rPr>
        <w:t xml:space="preserve">Noch etwas sehr </w:t>
      </w:r>
      <w:proofErr w:type="gramStart"/>
      <w:r w:rsidRPr="00157C5C">
        <w:rPr>
          <w:rFonts w:ascii="Myriad Pro" w:eastAsia="Times New Roman" w:hAnsi="Myriad Pro" w:cs="Times New Roman"/>
          <w:b/>
          <w:color w:val="4A4949"/>
          <w:sz w:val="24"/>
          <w:szCs w:val="27"/>
          <w:u w:val="single"/>
          <w:lang w:eastAsia="de-DE"/>
        </w:rPr>
        <w:t>wichtiges</w:t>
      </w:r>
      <w:proofErr w:type="gramEnd"/>
      <w:r w:rsidRPr="00157C5C">
        <w:rPr>
          <w:rFonts w:ascii="Myriad Pro" w:eastAsia="Times New Roman" w:hAnsi="Myriad Pro" w:cs="Times New Roman"/>
          <w:b/>
          <w:color w:val="4A4949"/>
          <w:sz w:val="24"/>
          <w:szCs w:val="27"/>
          <w:u w:val="single"/>
          <w:lang w:eastAsia="de-DE"/>
        </w:rPr>
        <w:t xml:space="preserve">, welches aus der Grafik erkennbar ist: </w:t>
      </w:r>
      <w:r w:rsidRPr="00157C5C">
        <w:rPr>
          <w:rFonts w:ascii="Myriad Pro" w:eastAsia="Times New Roman" w:hAnsi="Myriad Pro" w:cs="Times New Roman"/>
          <w:b/>
          <w:color w:val="4A4949"/>
          <w:sz w:val="24"/>
          <w:szCs w:val="27"/>
          <w:u w:val="single"/>
          <w:lang w:eastAsia="de-DE"/>
        </w:rPr>
        <w:br/>
      </w:r>
      <w:r w:rsidR="00CB236A" w:rsidRPr="005B2E74">
        <w:rPr>
          <w:rFonts w:ascii="Myriad Pro" w:eastAsia="Times New Roman" w:hAnsi="Myriad Pro" w:cs="Times New Roman"/>
          <w:color w:val="4A4949"/>
          <w:sz w:val="24"/>
          <w:szCs w:val="27"/>
          <w:lang w:eastAsia="de-DE"/>
        </w:rPr>
        <w:t>Der in der Grafik erkennbare Rückgang der Sterblichkeit an Covid-19 im Mai 21 ist NICHT auf die Impfung zurückzuführen, denn auch in 2020 waren ab Mai die Sterbezahlen rückläufig, obwohl es da noch keine Impfung gab,</w:t>
      </w:r>
      <w:r w:rsidR="00CB236A" w:rsidRPr="0007561C">
        <w:rPr>
          <w:rFonts w:ascii="Myriad Pro" w:eastAsia="Times New Roman" w:hAnsi="Myriad Pro" w:cs="Times New Roman"/>
          <w:color w:val="4A4949"/>
          <w:sz w:val="24"/>
          <w:szCs w:val="27"/>
          <w:lang w:eastAsia="de-DE"/>
        </w:rPr>
        <w:t xml:space="preserve"> </w:t>
      </w:r>
      <w:bookmarkStart w:id="3" w:name="_GoBack"/>
      <w:r w:rsidR="00CB236A" w:rsidRPr="005B2E74">
        <w:rPr>
          <w:rFonts w:ascii="Myriad Pro" w:eastAsia="Times New Roman" w:hAnsi="Myriad Pro" w:cs="Times New Roman"/>
          <w:b/>
          <w:color w:val="4A4949"/>
          <w:sz w:val="24"/>
          <w:szCs w:val="27"/>
          <w:highlight w:val="yellow"/>
          <w:lang w:eastAsia="de-DE"/>
        </w:rPr>
        <w:t>denn CORONA Viren sind saisonabhängige Viren.</w:t>
      </w:r>
      <w:r w:rsidR="00CB236A" w:rsidRPr="005B2E74">
        <w:rPr>
          <w:rFonts w:ascii="Myriad Pro" w:eastAsia="Times New Roman" w:hAnsi="Myriad Pro" w:cs="Times New Roman"/>
          <w:b/>
          <w:color w:val="4A4949"/>
          <w:sz w:val="24"/>
          <w:szCs w:val="27"/>
          <w:lang w:eastAsia="de-DE"/>
        </w:rPr>
        <w:t xml:space="preserve"> </w:t>
      </w:r>
      <w:bookmarkEnd w:id="3"/>
      <w:r w:rsidR="00CB236A">
        <w:rPr>
          <w:rFonts w:ascii="Myriad Pro" w:eastAsia="Times New Roman" w:hAnsi="Myriad Pro" w:cs="Times New Roman"/>
          <w:color w:val="4A4949"/>
          <w:sz w:val="24"/>
          <w:szCs w:val="27"/>
          <w:lang w:eastAsia="de-DE"/>
        </w:rPr>
        <w:t xml:space="preserve">Dass jetzt im September und Oktober die Infektionszahlen wieder ansteigen, obwohl so viele Menschen bereits doppelt geimpft sind, belegt ebenfalls, </w:t>
      </w:r>
      <w:r w:rsidR="00CB236A" w:rsidRPr="005B2E74">
        <w:rPr>
          <w:rFonts w:ascii="Myriad Pro" w:eastAsia="Times New Roman" w:hAnsi="Myriad Pro" w:cs="Times New Roman"/>
          <w:b/>
          <w:color w:val="4A4949"/>
          <w:sz w:val="24"/>
          <w:szCs w:val="27"/>
          <w:lang w:eastAsia="de-DE"/>
        </w:rPr>
        <w:t>dass es sich um ein saisonales Geschehen handelt und die Impfungen dagegen offensichtlich ungenügend wirksam sind</w:t>
      </w:r>
      <w:r w:rsidR="00614115" w:rsidRPr="005B2E74">
        <w:rPr>
          <w:rFonts w:ascii="Myriad Pro" w:eastAsia="Times New Roman" w:hAnsi="Myriad Pro" w:cs="Times New Roman"/>
          <w:b/>
          <w:color w:val="4A4949"/>
          <w:sz w:val="24"/>
          <w:szCs w:val="27"/>
          <w:lang w:eastAsia="de-DE"/>
        </w:rPr>
        <w:t>.</w:t>
      </w:r>
    </w:p>
    <w:p w:rsidR="00614115" w:rsidRDefault="00614115" w:rsidP="0000252F">
      <w:pPr>
        <w:rPr>
          <w:rFonts w:asciiTheme="majorHAnsi" w:eastAsia="Times New Roman" w:hAnsiTheme="majorHAnsi" w:cstheme="majorBidi"/>
          <w:b/>
          <w:color w:val="2F5496" w:themeColor="accent1" w:themeShade="BF"/>
          <w:sz w:val="26"/>
          <w:szCs w:val="26"/>
          <w:u w:val="single"/>
          <w:lang w:eastAsia="de-DE"/>
        </w:rPr>
      </w:pPr>
    </w:p>
    <w:p w:rsidR="00CB236A" w:rsidRPr="00CB236A" w:rsidRDefault="00CB236A" w:rsidP="0000252F">
      <w:pPr>
        <w:rPr>
          <w:rFonts w:asciiTheme="majorHAnsi" w:eastAsia="Times New Roman" w:hAnsiTheme="majorHAnsi" w:cstheme="majorBidi"/>
          <w:b/>
          <w:color w:val="2F5496" w:themeColor="accent1" w:themeShade="BF"/>
          <w:sz w:val="26"/>
          <w:szCs w:val="26"/>
          <w:u w:val="single"/>
          <w:lang w:eastAsia="de-DE"/>
        </w:rPr>
      </w:pPr>
      <w:r w:rsidRPr="00CB236A">
        <w:rPr>
          <w:rFonts w:asciiTheme="majorHAnsi" w:eastAsia="Times New Roman" w:hAnsiTheme="majorHAnsi" w:cstheme="majorBidi"/>
          <w:b/>
          <w:color w:val="2F5496" w:themeColor="accent1" w:themeShade="BF"/>
          <w:sz w:val="26"/>
          <w:szCs w:val="26"/>
          <w:u w:val="single"/>
          <w:lang w:eastAsia="de-DE"/>
        </w:rPr>
        <w:t>Hohes Risiko für Impf-Langzeitschäden</w:t>
      </w:r>
      <w:r>
        <w:rPr>
          <w:rFonts w:asciiTheme="majorHAnsi" w:eastAsia="Times New Roman" w:hAnsiTheme="majorHAnsi" w:cstheme="majorBidi"/>
          <w:b/>
          <w:color w:val="2F5496" w:themeColor="accent1" w:themeShade="BF"/>
          <w:sz w:val="26"/>
          <w:szCs w:val="26"/>
          <w:u w:val="single"/>
          <w:lang w:eastAsia="de-DE"/>
        </w:rPr>
        <w:t xml:space="preserve"> – für Kinder ist lebenslänglich viel länger! </w:t>
      </w:r>
    </w:p>
    <w:p w:rsidR="0000252F" w:rsidRPr="0007561C" w:rsidRDefault="00661E0D" w:rsidP="0000252F">
      <w:pPr>
        <w:shd w:val="clear" w:color="auto" w:fill="FFFFFF"/>
        <w:spacing w:after="100" w:afterAutospacing="1" w:line="240" w:lineRule="auto"/>
        <w:jc w:val="both"/>
        <w:rPr>
          <w:rFonts w:ascii="Myriad Pro" w:eastAsia="Times New Roman" w:hAnsi="Myriad Pro" w:cs="Times New Roman"/>
          <w:color w:val="4A4949"/>
          <w:sz w:val="24"/>
          <w:szCs w:val="27"/>
          <w:lang w:eastAsia="de-DE"/>
        </w:rPr>
      </w:pPr>
      <w:r w:rsidRPr="00364354">
        <w:rPr>
          <w:rFonts w:ascii="Myriad Pro" w:eastAsia="Times New Roman" w:hAnsi="Myriad Pro" w:cs="Times New Roman"/>
          <w:b/>
          <w:color w:val="4A4949"/>
          <w:sz w:val="24"/>
          <w:szCs w:val="27"/>
          <w:lang w:eastAsia="de-DE"/>
        </w:rPr>
        <w:t>Die M-RNA- Impfstoffe wirken sich nicht nur als kurzfristige Nebenwirkungen aus, sondern schwächen</w:t>
      </w:r>
      <w:r w:rsidR="0000252F" w:rsidRPr="00364354">
        <w:rPr>
          <w:rFonts w:ascii="Myriad Pro" w:eastAsia="Times New Roman" w:hAnsi="Myriad Pro" w:cs="Times New Roman"/>
          <w:b/>
          <w:color w:val="4A4949"/>
          <w:sz w:val="24"/>
          <w:szCs w:val="27"/>
          <w:lang w:eastAsia="de-DE"/>
        </w:rPr>
        <w:t xml:space="preserve"> nachweislich das körpereigene Immunsystem</w:t>
      </w:r>
      <w:r w:rsidRPr="00364354">
        <w:rPr>
          <w:rFonts w:ascii="Myriad Pro" w:eastAsia="Times New Roman" w:hAnsi="Myriad Pro" w:cs="Times New Roman"/>
          <w:b/>
          <w:color w:val="4A4949"/>
          <w:sz w:val="24"/>
          <w:szCs w:val="27"/>
          <w:lang w:eastAsia="de-DE"/>
        </w:rPr>
        <w:t xml:space="preserve"> </w:t>
      </w:r>
      <w:r w:rsidR="0000252F" w:rsidRPr="0007561C">
        <w:rPr>
          <w:rFonts w:ascii="Myriad Pro" w:eastAsia="Times New Roman" w:hAnsi="Myriad Pro" w:cs="Times New Roman"/>
          <w:color w:val="4A4949"/>
          <w:sz w:val="24"/>
          <w:szCs w:val="27"/>
          <w:lang w:eastAsia="de-DE"/>
        </w:rPr>
        <w:t xml:space="preserve">und </w:t>
      </w:r>
      <w:r w:rsidRPr="0007561C">
        <w:rPr>
          <w:rFonts w:ascii="Myriad Pro" w:eastAsia="Times New Roman" w:hAnsi="Myriad Pro" w:cs="Times New Roman"/>
          <w:color w:val="4A4949"/>
          <w:sz w:val="24"/>
          <w:szCs w:val="27"/>
          <w:lang w:eastAsia="de-DE"/>
        </w:rPr>
        <w:t xml:space="preserve">machen es </w:t>
      </w:r>
      <w:r w:rsidR="0000252F" w:rsidRPr="0007561C">
        <w:rPr>
          <w:rFonts w:ascii="Myriad Pro" w:eastAsia="Times New Roman" w:hAnsi="Myriad Pro" w:cs="Times New Roman"/>
          <w:color w:val="4A4949"/>
          <w:sz w:val="24"/>
          <w:szCs w:val="27"/>
          <w:lang w:eastAsia="de-DE"/>
        </w:rPr>
        <w:t>anfälliger für Vir</w:t>
      </w:r>
      <w:r w:rsidRPr="0007561C">
        <w:rPr>
          <w:rFonts w:ascii="Myriad Pro" w:eastAsia="Times New Roman" w:hAnsi="Myriad Pro" w:cs="Times New Roman"/>
          <w:color w:val="4A4949"/>
          <w:sz w:val="24"/>
          <w:szCs w:val="27"/>
          <w:lang w:eastAsia="de-DE"/>
        </w:rPr>
        <w:t>us-</w:t>
      </w:r>
      <w:r w:rsidR="0000252F" w:rsidRPr="0007561C">
        <w:rPr>
          <w:rFonts w:ascii="Myriad Pro" w:eastAsia="Times New Roman" w:hAnsi="Myriad Pro" w:cs="Times New Roman"/>
          <w:color w:val="4A4949"/>
          <w:sz w:val="24"/>
          <w:szCs w:val="27"/>
          <w:lang w:eastAsia="de-DE"/>
        </w:rPr>
        <w:t xml:space="preserve"> und Bakterieninfektionen (</w:t>
      </w:r>
      <w:proofErr w:type="spellStart"/>
      <w:r w:rsidR="0000252F" w:rsidRPr="0007561C">
        <w:rPr>
          <w:rFonts w:ascii="Myriad Pro" w:eastAsia="Times New Roman" w:hAnsi="Myriad Pro" w:cs="Times New Roman"/>
          <w:color w:val="4A4949"/>
          <w:sz w:val="24"/>
          <w:szCs w:val="27"/>
          <w:lang w:eastAsia="de-DE"/>
        </w:rPr>
        <w:t>Lit</w:t>
      </w:r>
      <w:proofErr w:type="spellEnd"/>
      <w:r w:rsidR="0000252F" w:rsidRPr="0007561C">
        <w:rPr>
          <w:rFonts w:ascii="Myriad Pro" w:eastAsia="Times New Roman" w:hAnsi="Myriad Pro" w:cs="Times New Roman"/>
          <w:color w:val="4A4949"/>
          <w:sz w:val="24"/>
          <w:szCs w:val="27"/>
          <w:lang w:eastAsia="de-DE"/>
        </w:rPr>
        <w:t>. Langzeitfolgen Immunsystem</w:t>
      </w:r>
      <w:r w:rsidR="00BF4B74">
        <w:rPr>
          <w:rFonts w:ascii="Myriad Pro" w:eastAsia="Times New Roman" w:hAnsi="Myriad Pro" w:cs="Times New Roman"/>
          <w:color w:val="4A4949"/>
          <w:sz w:val="24"/>
          <w:szCs w:val="27"/>
          <w:lang w:eastAsia="de-DE"/>
        </w:rPr>
        <w:t>:</w:t>
      </w:r>
      <w:r w:rsidR="0000252F" w:rsidRPr="0007561C">
        <w:rPr>
          <w:rFonts w:ascii="Myriad Pro" w:eastAsia="Times New Roman" w:hAnsi="Myriad Pro" w:cs="Times New Roman"/>
          <w:color w:val="4A4949"/>
          <w:sz w:val="24"/>
          <w:szCs w:val="27"/>
          <w:lang w:eastAsia="de-DE"/>
        </w:rPr>
        <w:t xml:space="preserve"> </w:t>
      </w:r>
      <w:r w:rsidR="00E03A08">
        <w:rPr>
          <w:rFonts w:ascii="Myriad Pro" w:eastAsia="Times New Roman" w:hAnsi="Myriad Pro" w:cs="Times New Roman"/>
          <w:color w:val="4A4949"/>
          <w:sz w:val="24"/>
          <w:szCs w:val="27"/>
          <w:lang w:eastAsia="de-DE"/>
        </w:rPr>
        <w:t>lang</w:t>
      </w:r>
      <w:r w:rsidR="0000252F" w:rsidRPr="0007561C">
        <w:rPr>
          <w:rFonts w:ascii="Myriad Pro" w:eastAsia="Times New Roman" w:hAnsi="Myriad Pro" w:cs="Times New Roman"/>
          <w:color w:val="4A4949"/>
          <w:sz w:val="24"/>
          <w:szCs w:val="27"/>
          <w:lang w:eastAsia="de-DE"/>
        </w:rPr>
        <w:t>1,2,3,4,5,6,</w:t>
      </w:r>
      <w:r w:rsidR="00FA54F7" w:rsidRPr="0007561C">
        <w:rPr>
          <w:rFonts w:ascii="Myriad Pro" w:eastAsia="Times New Roman" w:hAnsi="Myriad Pro" w:cs="Times New Roman"/>
          <w:color w:val="4A4949"/>
          <w:sz w:val="24"/>
          <w:szCs w:val="27"/>
          <w:lang w:eastAsia="de-DE"/>
        </w:rPr>
        <w:t>7</w:t>
      </w:r>
      <w:r w:rsidR="0000252F" w:rsidRPr="0007561C">
        <w:rPr>
          <w:rFonts w:ascii="Myriad Pro" w:eastAsia="Times New Roman" w:hAnsi="Myriad Pro" w:cs="Times New Roman"/>
          <w:color w:val="4A4949"/>
          <w:sz w:val="24"/>
          <w:szCs w:val="27"/>
          <w:lang w:eastAsia="de-DE"/>
        </w:rPr>
        <w:t>)</w:t>
      </w:r>
      <w:r w:rsidRPr="0007561C">
        <w:rPr>
          <w:rFonts w:ascii="Myriad Pro" w:eastAsia="Times New Roman" w:hAnsi="Myriad Pro" w:cs="Times New Roman"/>
          <w:color w:val="4A4949"/>
          <w:sz w:val="24"/>
          <w:szCs w:val="27"/>
          <w:lang w:eastAsia="de-DE"/>
        </w:rPr>
        <w:t xml:space="preserve">. Sie </w:t>
      </w:r>
      <w:r w:rsidR="00FA54F7" w:rsidRPr="0007561C">
        <w:rPr>
          <w:rFonts w:ascii="Myriad Pro" w:eastAsia="Times New Roman" w:hAnsi="Myriad Pro" w:cs="Times New Roman"/>
          <w:color w:val="4A4949"/>
          <w:sz w:val="24"/>
          <w:szCs w:val="27"/>
          <w:lang w:eastAsia="de-DE"/>
        </w:rPr>
        <w:t xml:space="preserve">können </w:t>
      </w:r>
      <w:r w:rsidRPr="0007561C">
        <w:rPr>
          <w:rFonts w:ascii="Myriad Pro" w:eastAsia="Times New Roman" w:hAnsi="Myriad Pro" w:cs="Times New Roman"/>
          <w:color w:val="4A4949"/>
          <w:sz w:val="24"/>
          <w:szCs w:val="27"/>
          <w:lang w:eastAsia="de-DE"/>
        </w:rPr>
        <w:t>die Entzündungsneigung in Organen, Nerven</w:t>
      </w:r>
      <w:r w:rsidR="00CB236A">
        <w:rPr>
          <w:rFonts w:ascii="Myriad Pro" w:eastAsia="Times New Roman" w:hAnsi="Myriad Pro" w:cs="Times New Roman"/>
          <w:color w:val="4A4949"/>
          <w:sz w:val="24"/>
          <w:szCs w:val="27"/>
          <w:lang w:eastAsia="de-DE"/>
        </w:rPr>
        <w:t xml:space="preserve">, </w:t>
      </w:r>
      <w:r w:rsidRPr="0007561C">
        <w:rPr>
          <w:rFonts w:ascii="Myriad Pro" w:eastAsia="Times New Roman" w:hAnsi="Myriad Pro" w:cs="Times New Roman"/>
          <w:color w:val="4A4949"/>
          <w:sz w:val="24"/>
          <w:szCs w:val="27"/>
          <w:lang w:eastAsia="de-DE"/>
        </w:rPr>
        <w:t>Blutgefäßen</w:t>
      </w:r>
      <w:r w:rsidR="00FA54F7" w:rsidRPr="0007561C">
        <w:rPr>
          <w:rFonts w:ascii="Myriad Pro" w:eastAsia="Times New Roman" w:hAnsi="Myriad Pro" w:cs="Times New Roman"/>
          <w:color w:val="4A4949"/>
          <w:sz w:val="24"/>
          <w:szCs w:val="27"/>
          <w:lang w:eastAsia="de-DE"/>
        </w:rPr>
        <w:t xml:space="preserve"> </w:t>
      </w:r>
      <w:r w:rsidR="00CB236A">
        <w:rPr>
          <w:rFonts w:ascii="Myriad Pro" w:eastAsia="Times New Roman" w:hAnsi="Myriad Pro" w:cs="Times New Roman"/>
          <w:color w:val="4A4949"/>
          <w:sz w:val="24"/>
          <w:szCs w:val="27"/>
          <w:lang w:eastAsia="de-DE"/>
        </w:rPr>
        <w:t xml:space="preserve">und Immunsystem </w:t>
      </w:r>
      <w:r w:rsidR="00FA54F7" w:rsidRPr="0007561C">
        <w:rPr>
          <w:rFonts w:ascii="Myriad Pro" w:eastAsia="Times New Roman" w:hAnsi="Myriad Pro" w:cs="Times New Roman"/>
          <w:color w:val="4A4949"/>
          <w:sz w:val="24"/>
          <w:szCs w:val="27"/>
          <w:lang w:eastAsia="de-DE"/>
        </w:rPr>
        <w:t>durch die Spikeproteine und den Mechanismus der Antikörperverstärk</w:t>
      </w:r>
      <w:r w:rsidR="00BA61F4" w:rsidRPr="0007561C">
        <w:rPr>
          <w:rFonts w:ascii="Myriad Pro" w:eastAsia="Times New Roman" w:hAnsi="Myriad Pro" w:cs="Times New Roman"/>
          <w:color w:val="4A4949"/>
          <w:sz w:val="24"/>
          <w:szCs w:val="27"/>
          <w:lang w:eastAsia="de-DE"/>
        </w:rPr>
        <w:t>ten Entzündungen</w:t>
      </w:r>
      <w:r w:rsidR="00FA54F7" w:rsidRPr="0007561C">
        <w:rPr>
          <w:rFonts w:ascii="Myriad Pro" w:eastAsia="Times New Roman" w:hAnsi="Myriad Pro" w:cs="Times New Roman"/>
          <w:color w:val="4A4949"/>
          <w:sz w:val="24"/>
          <w:szCs w:val="27"/>
          <w:lang w:eastAsia="de-DE"/>
        </w:rPr>
        <w:t xml:space="preserve"> fördern</w:t>
      </w:r>
      <w:r w:rsidR="00CB236A">
        <w:rPr>
          <w:rFonts w:ascii="Myriad Pro" w:eastAsia="Times New Roman" w:hAnsi="Myriad Pro" w:cs="Times New Roman"/>
          <w:color w:val="4A4949"/>
          <w:sz w:val="24"/>
          <w:szCs w:val="27"/>
          <w:lang w:eastAsia="de-DE"/>
        </w:rPr>
        <w:t xml:space="preserve">. Sie </w:t>
      </w:r>
      <w:r w:rsidR="00407B6D" w:rsidRPr="0007561C">
        <w:rPr>
          <w:rFonts w:ascii="Myriad Pro" w:eastAsia="Times New Roman" w:hAnsi="Myriad Pro" w:cs="Times New Roman"/>
          <w:color w:val="4A4949"/>
          <w:sz w:val="24"/>
          <w:szCs w:val="27"/>
          <w:lang w:eastAsia="de-DE"/>
        </w:rPr>
        <w:t>können daher</w:t>
      </w:r>
      <w:r w:rsidR="00BA61F4" w:rsidRPr="0007561C">
        <w:rPr>
          <w:rFonts w:ascii="Myriad Pro" w:eastAsia="Times New Roman" w:hAnsi="Myriad Pro" w:cs="Times New Roman"/>
          <w:color w:val="4A4949"/>
          <w:sz w:val="24"/>
          <w:szCs w:val="27"/>
          <w:lang w:eastAsia="de-DE"/>
        </w:rPr>
        <w:t xml:space="preserve"> </w:t>
      </w:r>
      <w:r w:rsidR="00CB236A">
        <w:rPr>
          <w:rFonts w:ascii="Myriad Pro" w:eastAsia="Times New Roman" w:hAnsi="Myriad Pro" w:cs="Times New Roman"/>
          <w:color w:val="4A4949"/>
          <w:sz w:val="24"/>
          <w:szCs w:val="27"/>
          <w:lang w:eastAsia="de-DE"/>
        </w:rPr>
        <w:t xml:space="preserve">auch </w:t>
      </w:r>
      <w:r w:rsidR="00BA61F4" w:rsidRPr="0007561C">
        <w:rPr>
          <w:rFonts w:ascii="Myriad Pro" w:eastAsia="Times New Roman" w:hAnsi="Myriad Pro" w:cs="Times New Roman"/>
          <w:color w:val="4A4949"/>
          <w:sz w:val="24"/>
          <w:szCs w:val="27"/>
          <w:lang w:eastAsia="de-DE"/>
        </w:rPr>
        <w:t>schwere und lebenslang anhaltende Autoimmunerkrankungen auslösen</w:t>
      </w:r>
      <w:r w:rsidR="00CB236A">
        <w:rPr>
          <w:rFonts w:ascii="Myriad Pro" w:eastAsia="Times New Roman" w:hAnsi="Myriad Pro" w:cs="Times New Roman"/>
          <w:color w:val="4A4949"/>
          <w:sz w:val="24"/>
          <w:szCs w:val="27"/>
          <w:lang w:eastAsia="de-DE"/>
        </w:rPr>
        <w:t>,</w:t>
      </w:r>
      <w:r w:rsidR="00BA61F4" w:rsidRPr="0007561C">
        <w:rPr>
          <w:rFonts w:ascii="Myriad Pro" w:eastAsia="Times New Roman" w:hAnsi="Myriad Pro" w:cs="Times New Roman"/>
          <w:color w:val="4A4949"/>
          <w:sz w:val="24"/>
          <w:szCs w:val="27"/>
          <w:lang w:eastAsia="de-DE"/>
        </w:rPr>
        <w:t xml:space="preserve"> </w:t>
      </w:r>
      <w:r w:rsidR="00CB236A">
        <w:rPr>
          <w:rFonts w:ascii="Myriad Pro" w:eastAsia="Times New Roman" w:hAnsi="Myriad Pro" w:cs="Times New Roman"/>
          <w:color w:val="4A4949"/>
          <w:sz w:val="24"/>
          <w:szCs w:val="27"/>
          <w:lang w:eastAsia="de-DE"/>
        </w:rPr>
        <w:t xml:space="preserve">die </w:t>
      </w:r>
      <w:r w:rsidR="00BA61F4" w:rsidRPr="0007561C">
        <w:rPr>
          <w:rFonts w:ascii="Myriad Pro" w:eastAsia="Times New Roman" w:hAnsi="Myriad Pro" w:cs="Times New Roman"/>
          <w:color w:val="4A4949"/>
          <w:sz w:val="24"/>
          <w:szCs w:val="27"/>
          <w:lang w:eastAsia="de-DE"/>
        </w:rPr>
        <w:t>auch noch Monate nach der Impfung</w:t>
      </w:r>
      <w:r w:rsidR="00CB236A">
        <w:rPr>
          <w:rFonts w:ascii="Myriad Pro" w:eastAsia="Times New Roman" w:hAnsi="Myriad Pro" w:cs="Times New Roman"/>
          <w:color w:val="4A4949"/>
          <w:sz w:val="24"/>
          <w:szCs w:val="27"/>
          <w:lang w:eastAsia="de-DE"/>
        </w:rPr>
        <w:t xml:space="preserve"> erstmals auftreten können oder</w:t>
      </w:r>
      <w:r w:rsidR="00407B6D" w:rsidRPr="0007561C">
        <w:rPr>
          <w:rFonts w:ascii="Myriad Pro" w:eastAsia="Times New Roman" w:hAnsi="Myriad Pro" w:cs="Times New Roman"/>
          <w:color w:val="4A4949"/>
          <w:sz w:val="24"/>
          <w:szCs w:val="27"/>
          <w:lang w:eastAsia="de-DE"/>
        </w:rPr>
        <w:t xml:space="preserve"> </w:t>
      </w:r>
      <w:r w:rsidR="0000252F" w:rsidRPr="0007561C">
        <w:rPr>
          <w:rFonts w:ascii="Myriad Pro" w:eastAsia="Times New Roman" w:hAnsi="Myriad Pro" w:cs="Times New Roman"/>
          <w:color w:val="4A4949"/>
          <w:sz w:val="24"/>
          <w:szCs w:val="27"/>
          <w:lang w:eastAsia="de-DE"/>
        </w:rPr>
        <w:t>vorbestehende Erkrankungen verschlimmer</w:t>
      </w:r>
      <w:r w:rsidR="00407B6D" w:rsidRPr="0007561C">
        <w:rPr>
          <w:rFonts w:ascii="Myriad Pro" w:eastAsia="Times New Roman" w:hAnsi="Myriad Pro" w:cs="Times New Roman"/>
          <w:color w:val="4A4949"/>
          <w:sz w:val="24"/>
          <w:szCs w:val="27"/>
          <w:lang w:eastAsia="de-DE"/>
        </w:rPr>
        <w:t>n</w:t>
      </w:r>
      <w:r w:rsidR="00CB236A">
        <w:rPr>
          <w:rFonts w:ascii="Myriad Pro" w:eastAsia="Times New Roman" w:hAnsi="Myriad Pro" w:cs="Times New Roman"/>
          <w:color w:val="4A4949"/>
          <w:sz w:val="24"/>
          <w:szCs w:val="27"/>
          <w:lang w:eastAsia="de-DE"/>
        </w:rPr>
        <w:t xml:space="preserve"> können</w:t>
      </w:r>
      <w:r w:rsidR="00407B6D" w:rsidRPr="0007561C">
        <w:rPr>
          <w:rFonts w:ascii="Myriad Pro" w:eastAsia="Times New Roman" w:hAnsi="Myriad Pro" w:cs="Times New Roman"/>
          <w:color w:val="4A4949"/>
          <w:sz w:val="24"/>
          <w:szCs w:val="27"/>
          <w:lang w:eastAsia="de-DE"/>
        </w:rPr>
        <w:t>. Dies ist keine Theorie</w:t>
      </w:r>
      <w:r w:rsidR="00CB236A">
        <w:rPr>
          <w:rFonts w:ascii="Myriad Pro" w:eastAsia="Times New Roman" w:hAnsi="Myriad Pro" w:cs="Times New Roman"/>
          <w:color w:val="4A4949"/>
          <w:sz w:val="24"/>
          <w:szCs w:val="27"/>
          <w:lang w:eastAsia="de-DE"/>
        </w:rPr>
        <w:t xml:space="preserve"> mehr</w:t>
      </w:r>
      <w:r w:rsidR="00407B6D" w:rsidRPr="0007561C">
        <w:rPr>
          <w:rFonts w:ascii="Myriad Pro" w:eastAsia="Times New Roman" w:hAnsi="Myriad Pro" w:cs="Times New Roman"/>
          <w:color w:val="4A4949"/>
          <w:sz w:val="24"/>
          <w:szCs w:val="27"/>
          <w:lang w:eastAsia="de-DE"/>
        </w:rPr>
        <w:t xml:space="preserve">, sondern </w:t>
      </w:r>
      <w:r w:rsidR="00CB236A">
        <w:rPr>
          <w:rFonts w:ascii="Myriad Pro" w:eastAsia="Times New Roman" w:hAnsi="Myriad Pro" w:cs="Times New Roman"/>
          <w:color w:val="4A4949"/>
          <w:sz w:val="24"/>
          <w:szCs w:val="27"/>
          <w:lang w:eastAsia="de-DE"/>
        </w:rPr>
        <w:t xml:space="preserve">bereits bittere </w:t>
      </w:r>
      <w:r w:rsidR="00407B6D" w:rsidRPr="0007561C">
        <w:rPr>
          <w:rFonts w:ascii="Myriad Pro" w:eastAsia="Times New Roman" w:hAnsi="Myriad Pro" w:cs="Times New Roman"/>
          <w:color w:val="4A4949"/>
          <w:sz w:val="24"/>
          <w:szCs w:val="27"/>
          <w:lang w:eastAsia="de-DE"/>
        </w:rPr>
        <w:t>klinisch</w:t>
      </w:r>
      <w:r w:rsidR="00CB236A">
        <w:rPr>
          <w:rFonts w:ascii="Myriad Pro" w:eastAsia="Times New Roman" w:hAnsi="Myriad Pro" w:cs="Times New Roman"/>
          <w:color w:val="4A4949"/>
          <w:sz w:val="24"/>
          <w:szCs w:val="27"/>
          <w:lang w:eastAsia="de-DE"/>
        </w:rPr>
        <w:t xml:space="preserve">e Erfahrung, </w:t>
      </w:r>
      <w:r w:rsidR="00407B6D" w:rsidRPr="0007561C">
        <w:rPr>
          <w:rFonts w:ascii="Myriad Pro" w:eastAsia="Times New Roman" w:hAnsi="Myriad Pro" w:cs="Times New Roman"/>
          <w:color w:val="4A4949"/>
          <w:sz w:val="24"/>
          <w:szCs w:val="27"/>
          <w:lang w:eastAsia="de-DE"/>
        </w:rPr>
        <w:t xml:space="preserve"> bewiesen</w:t>
      </w:r>
      <w:r w:rsidR="00832A67">
        <w:rPr>
          <w:rFonts w:ascii="Myriad Pro" w:eastAsia="Times New Roman" w:hAnsi="Myriad Pro" w:cs="Times New Roman"/>
          <w:color w:val="4A4949"/>
          <w:sz w:val="24"/>
          <w:szCs w:val="27"/>
          <w:lang w:eastAsia="de-DE"/>
        </w:rPr>
        <w:t xml:space="preserve"> zum Beispiel</w:t>
      </w:r>
      <w:r w:rsidR="00407B6D" w:rsidRPr="0007561C">
        <w:rPr>
          <w:rFonts w:ascii="Myriad Pro" w:eastAsia="Times New Roman" w:hAnsi="Myriad Pro" w:cs="Times New Roman"/>
          <w:color w:val="4A4949"/>
          <w:sz w:val="24"/>
          <w:szCs w:val="27"/>
          <w:lang w:eastAsia="de-DE"/>
        </w:rPr>
        <w:t xml:space="preserve"> </w:t>
      </w:r>
      <w:r w:rsidR="00CB236A">
        <w:rPr>
          <w:rFonts w:ascii="Myriad Pro" w:eastAsia="Times New Roman" w:hAnsi="Myriad Pro" w:cs="Times New Roman"/>
          <w:color w:val="4A4949"/>
          <w:sz w:val="24"/>
          <w:szCs w:val="27"/>
          <w:lang w:eastAsia="de-DE"/>
        </w:rPr>
        <w:t xml:space="preserve">auch </w:t>
      </w:r>
      <w:r w:rsidR="00407B6D" w:rsidRPr="0007561C">
        <w:rPr>
          <w:rFonts w:ascii="Myriad Pro" w:eastAsia="Times New Roman" w:hAnsi="Myriad Pro" w:cs="Times New Roman"/>
          <w:color w:val="4A4949"/>
          <w:sz w:val="24"/>
          <w:szCs w:val="27"/>
          <w:lang w:eastAsia="de-DE"/>
        </w:rPr>
        <w:t>durch die</w:t>
      </w:r>
      <w:r w:rsidR="000F74D2" w:rsidRPr="0007561C">
        <w:rPr>
          <w:rFonts w:ascii="Myriad Pro" w:eastAsia="Times New Roman" w:hAnsi="Myriad Pro" w:cs="Times New Roman"/>
          <w:color w:val="4A4949"/>
          <w:sz w:val="24"/>
          <w:szCs w:val="27"/>
          <w:lang w:eastAsia="de-DE"/>
        </w:rPr>
        <w:t xml:space="preserve"> vielen „plötzlich und unerwarteten“ Todesfällen</w:t>
      </w:r>
      <w:r w:rsidR="00CB236A">
        <w:rPr>
          <w:rFonts w:ascii="Myriad Pro" w:eastAsia="Times New Roman" w:hAnsi="Myriad Pro" w:cs="Times New Roman"/>
          <w:color w:val="4A4949"/>
          <w:sz w:val="24"/>
          <w:szCs w:val="27"/>
          <w:lang w:eastAsia="de-DE"/>
        </w:rPr>
        <w:t xml:space="preserve"> auch jüngerer Menschen</w:t>
      </w:r>
      <w:r w:rsidR="000F74D2" w:rsidRPr="0007561C">
        <w:rPr>
          <w:rFonts w:ascii="Myriad Pro" w:eastAsia="Times New Roman" w:hAnsi="Myriad Pro" w:cs="Times New Roman"/>
          <w:color w:val="4A4949"/>
          <w:sz w:val="24"/>
          <w:szCs w:val="27"/>
          <w:lang w:eastAsia="de-DE"/>
        </w:rPr>
        <w:t xml:space="preserve">, </w:t>
      </w:r>
      <w:r w:rsidR="00CB236A">
        <w:rPr>
          <w:rFonts w:ascii="Myriad Pro" w:eastAsia="Times New Roman" w:hAnsi="Myriad Pro" w:cs="Times New Roman"/>
          <w:color w:val="4A4949"/>
          <w:sz w:val="24"/>
          <w:szCs w:val="27"/>
          <w:lang w:eastAsia="de-DE"/>
        </w:rPr>
        <w:t>die</w:t>
      </w:r>
      <w:r w:rsidR="000F74D2" w:rsidRPr="0007561C">
        <w:rPr>
          <w:rFonts w:ascii="Myriad Pro" w:eastAsia="Times New Roman" w:hAnsi="Myriad Pro" w:cs="Times New Roman"/>
          <w:color w:val="4A4949"/>
          <w:sz w:val="24"/>
          <w:szCs w:val="27"/>
          <w:lang w:eastAsia="de-DE"/>
        </w:rPr>
        <w:t xml:space="preserve"> </w:t>
      </w:r>
      <w:r w:rsidR="00407B6D" w:rsidRPr="0007561C">
        <w:rPr>
          <w:rFonts w:ascii="Myriad Pro" w:eastAsia="Times New Roman" w:hAnsi="Myriad Pro" w:cs="Times New Roman"/>
          <w:color w:val="4A4949"/>
          <w:sz w:val="24"/>
          <w:szCs w:val="27"/>
          <w:lang w:eastAsia="de-DE"/>
        </w:rPr>
        <w:t>Übersterblichkeit</w:t>
      </w:r>
      <w:r w:rsidR="00CB236A">
        <w:rPr>
          <w:rFonts w:ascii="Myriad Pro" w:eastAsia="Times New Roman" w:hAnsi="Myriad Pro" w:cs="Times New Roman"/>
          <w:color w:val="4A4949"/>
          <w:sz w:val="24"/>
          <w:szCs w:val="27"/>
          <w:lang w:eastAsia="de-DE"/>
        </w:rPr>
        <w:t>,</w:t>
      </w:r>
      <w:r w:rsidR="00832A67">
        <w:rPr>
          <w:rFonts w:ascii="Myriad Pro" w:eastAsia="Times New Roman" w:hAnsi="Myriad Pro" w:cs="Times New Roman"/>
          <w:color w:val="4A4949"/>
          <w:sz w:val="24"/>
          <w:szCs w:val="27"/>
          <w:lang w:eastAsia="de-DE"/>
        </w:rPr>
        <w:t xml:space="preserve"> </w:t>
      </w:r>
      <w:r w:rsidR="000F74D2" w:rsidRPr="0007561C">
        <w:rPr>
          <w:rFonts w:ascii="Myriad Pro" w:eastAsia="Times New Roman" w:hAnsi="Myriad Pro" w:cs="Times New Roman"/>
          <w:color w:val="4A4949"/>
          <w:sz w:val="24"/>
          <w:szCs w:val="27"/>
          <w:lang w:eastAsia="de-DE"/>
        </w:rPr>
        <w:t>s.o.</w:t>
      </w:r>
      <w:r w:rsidR="00CB236A">
        <w:rPr>
          <w:rFonts w:ascii="Myriad Pro" w:eastAsia="Times New Roman" w:hAnsi="Myriad Pro" w:cs="Times New Roman"/>
          <w:color w:val="4A4949"/>
          <w:sz w:val="24"/>
          <w:szCs w:val="27"/>
          <w:lang w:eastAsia="de-DE"/>
        </w:rPr>
        <w:t xml:space="preserve">, </w:t>
      </w:r>
      <w:r w:rsidR="00407B6D" w:rsidRPr="0007561C">
        <w:rPr>
          <w:rFonts w:ascii="Myriad Pro" w:eastAsia="Times New Roman" w:hAnsi="Myriad Pro" w:cs="Times New Roman"/>
          <w:color w:val="4A4949"/>
          <w:sz w:val="24"/>
          <w:szCs w:val="27"/>
          <w:lang w:eastAsia="de-DE"/>
        </w:rPr>
        <w:t xml:space="preserve"> wie auch </w:t>
      </w:r>
      <w:r w:rsidR="00832A67">
        <w:rPr>
          <w:rFonts w:ascii="Myriad Pro" w:eastAsia="Times New Roman" w:hAnsi="Myriad Pro" w:cs="Times New Roman"/>
          <w:color w:val="4A4949"/>
          <w:sz w:val="24"/>
          <w:szCs w:val="27"/>
          <w:lang w:eastAsia="de-DE"/>
        </w:rPr>
        <w:t xml:space="preserve">durch </w:t>
      </w:r>
      <w:r w:rsidR="00407B6D" w:rsidRPr="0007561C">
        <w:rPr>
          <w:rFonts w:ascii="Myriad Pro" w:eastAsia="Times New Roman" w:hAnsi="Myriad Pro" w:cs="Times New Roman"/>
          <w:color w:val="4A4949"/>
          <w:sz w:val="24"/>
          <w:szCs w:val="27"/>
          <w:lang w:eastAsia="de-DE"/>
        </w:rPr>
        <w:t xml:space="preserve">die vielen Gürtelrosen, die jetzt in Allgemeinarzt- und Hautarztpraxen </w:t>
      </w:r>
      <w:r w:rsidR="00832A67">
        <w:rPr>
          <w:rFonts w:ascii="Myriad Pro" w:eastAsia="Times New Roman" w:hAnsi="Myriad Pro" w:cs="Times New Roman"/>
          <w:color w:val="4A4949"/>
          <w:sz w:val="24"/>
          <w:szCs w:val="27"/>
          <w:lang w:eastAsia="de-DE"/>
        </w:rPr>
        <w:t xml:space="preserve">behandelt werden müssen, die </w:t>
      </w:r>
      <w:r w:rsidR="00407B6D" w:rsidRPr="0007561C">
        <w:rPr>
          <w:rFonts w:ascii="Myriad Pro" w:eastAsia="Times New Roman" w:hAnsi="Myriad Pro" w:cs="Times New Roman"/>
          <w:color w:val="4A4949"/>
          <w:sz w:val="24"/>
          <w:szCs w:val="27"/>
          <w:lang w:eastAsia="de-DE"/>
        </w:rPr>
        <w:t xml:space="preserve">in </w:t>
      </w:r>
      <w:r w:rsidR="00BA61F4" w:rsidRPr="0007561C">
        <w:rPr>
          <w:rFonts w:ascii="Myriad Pro" w:eastAsia="Times New Roman" w:hAnsi="Myriad Pro" w:cs="Times New Roman"/>
          <w:color w:val="4A4949"/>
          <w:sz w:val="24"/>
          <w:szCs w:val="27"/>
          <w:lang w:eastAsia="de-DE"/>
        </w:rPr>
        <w:t>engem</w:t>
      </w:r>
      <w:r w:rsidR="00832A67">
        <w:rPr>
          <w:rFonts w:ascii="Myriad Pro" w:eastAsia="Times New Roman" w:hAnsi="Myriad Pro" w:cs="Times New Roman"/>
          <w:color w:val="4A4949"/>
          <w:sz w:val="24"/>
          <w:szCs w:val="27"/>
          <w:lang w:eastAsia="de-DE"/>
        </w:rPr>
        <w:t xml:space="preserve"> oder auch weiterem</w:t>
      </w:r>
      <w:r w:rsidR="00BA61F4" w:rsidRPr="0007561C">
        <w:rPr>
          <w:rFonts w:ascii="Myriad Pro" w:eastAsia="Times New Roman" w:hAnsi="Myriad Pro" w:cs="Times New Roman"/>
          <w:color w:val="4A4949"/>
          <w:sz w:val="24"/>
          <w:szCs w:val="27"/>
          <w:lang w:eastAsia="de-DE"/>
        </w:rPr>
        <w:t xml:space="preserve"> </w:t>
      </w:r>
      <w:r w:rsidR="00407B6D" w:rsidRPr="0007561C">
        <w:rPr>
          <w:rFonts w:ascii="Myriad Pro" w:eastAsia="Times New Roman" w:hAnsi="Myriad Pro" w:cs="Times New Roman"/>
          <w:color w:val="4A4949"/>
          <w:sz w:val="24"/>
          <w:szCs w:val="27"/>
          <w:lang w:eastAsia="de-DE"/>
        </w:rPr>
        <w:t xml:space="preserve">zeitlichen Zusammenhang mit den Impfungen </w:t>
      </w:r>
      <w:r w:rsidR="00832A67">
        <w:rPr>
          <w:rFonts w:ascii="Myriad Pro" w:eastAsia="Times New Roman" w:hAnsi="Myriad Pro" w:cs="Times New Roman"/>
          <w:color w:val="4A4949"/>
          <w:sz w:val="24"/>
          <w:szCs w:val="27"/>
          <w:lang w:eastAsia="de-DE"/>
        </w:rPr>
        <w:t xml:space="preserve">aufgetreten sind: </w:t>
      </w:r>
      <w:r w:rsidR="00407B6D" w:rsidRPr="0007561C">
        <w:rPr>
          <w:rFonts w:ascii="Myriad Pro" w:eastAsia="Times New Roman" w:hAnsi="Myriad Pro" w:cs="Times New Roman"/>
          <w:color w:val="4A4949"/>
          <w:sz w:val="24"/>
          <w:szCs w:val="27"/>
          <w:lang w:eastAsia="de-DE"/>
        </w:rPr>
        <w:t xml:space="preserve">Im </w:t>
      </w:r>
      <w:r w:rsidR="0000252F" w:rsidRPr="0007561C">
        <w:rPr>
          <w:rFonts w:ascii="Myriad Pro" w:eastAsia="Times New Roman" w:hAnsi="Myriad Pro" w:cs="Times New Roman"/>
          <w:color w:val="4A4949"/>
          <w:sz w:val="24"/>
          <w:szCs w:val="27"/>
          <w:lang w:eastAsia="de-DE"/>
        </w:rPr>
        <w:t xml:space="preserve"> Körper schlummernde</w:t>
      </w:r>
      <w:r w:rsidR="00407B6D" w:rsidRPr="0007561C">
        <w:rPr>
          <w:rFonts w:ascii="Myriad Pro" w:eastAsia="Times New Roman" w:hAnsi="Myriad Pro" w:cs="Times New Roman"/>
          <w:color w:val="4A4949"/>
          <w:sz w:val="24"/>
          <w:szCs w:val="27"/>
          <w:lang w:eastAsia="de-DE"/>
        </w:rPr>
        <w:t xml:space="preserve"> und sonst harmlose Viren</w:t>
      </w:r>
      <w:r w:rsidR="00832A67">
        <w:rPr>
          <w:rFonts w:ascii="Myriad Pro" w:eastAsia="Times New Roman" w:hAnsi="Myriad Pro" w:cs="Times New Roman"/>
          <w:color w:val="4A4949"/>
          <w:sz w:val="24"/>
          <w:szCs w:val="27"/>
          <w:lang w:eastAsia="de-DE"/>
        </w:rPr>
        <w:t>,</w:t>
      </w:r>
      <w:r w:rsidR="00407B6D" w:rsidRPr="0007561C">
        <w:rPr>
          <w:rFonts w:ascii="Myriad Pro" w:eastAsia="Times New Roman" w:hAnsi="Myriad Pro" w:cs="Times New Roman"/>
          <w:color w:val="4A4949"/>
          <w:sz w:val="24"/>
          <w:szCs w:val="27"/>
          <w:lang w:eastAsia="de-DE"/>
        </w:rPr>
        <w:t xml:space="preserve">  wie das Windpockenvirus, brechen</w:t>
      </w:r>
      <w:r w:rsidR="00832A67">
        <w:rPr>
          <w:rFonts w:ascii="Myriad Pro" w:eastAsia="Times New Roman" w:hAnsi="Myriad Pro" w:cs="Times New Roman"/>
          <w:color w:val="4A4949"/>
          <w:sz w:val="24"/>
          <w:szCs w:val="27"/>
          <w:lang w:eastAsia="de-DE"/>
        </w:rPr>
        <w:t xml:space="preserve"> wegen der durch die Impfung auftretenden Schwächung des Immunsystems</w:t>
      </w:r>
      <w:r w:rsidR="00407B6D" w:rsidRPr="0007561C">
        <w:rPr>
          <w:rFonts w:ascii="Myriad Pro" w:eastAsia="Times New Roman" w:hAnsi="Myriad Pro" w:cs="Times New Roman"/>
          <w:color w:val="4A4949"/>
          <w:sz w:val="24"/>
          <w:szCs w:val="27"/>
          <w:lang w:eastAsia="de-DE"/>
        </w:rPr>
        <w:t xml:space="preserve"> plötzlich als</w:t>
      </w:r>
      <w:r w:rsidR="0000252F" w:rsidRPr="0007561C">
        <w:rPr>
          <w:rFonts w:ascii="Myriad Pro" w:eastAsia="Times New Roman" w:hAnsi="Myriad Pro" w:cs="Times New Roman"/>
          <w:color w:val="4A4949"/>
          <w:sz w:val="24"/>
          <w:szCs w:val="27"/>
          <w:lang w:eastAsia="de-DE"/>
        </w:rPr>
        <w:t xml:space="preserve"> Gürtelrose</w:t>
      </w:r>
      <w:r w:rsidR="00407B6D" w:rsidRPr="0007561C">
        <w:rPr>
          <w:rFonts w:ascii="Myriad Pro" w:eastAsia="Times New Roman" w:hAnsi="Myriad Pro" w:cs="Times New Roman"/>
          <w:color w:val="4A4949"/>
          <w:sz w:val="24"/>
          <w:szCs w:val="27"/>
          <w:lang w:eastAsia="de-DE"/>
        </w:rPr>
        <w:t xml:space="preserve"> aus und können lebenslang andauernde Schmerzzustände erzeugen. Krebserkrankungen, die vorher stabil waren, verschlimmern sich plötzlich, weil Entzündungen in der Regel auch das Krebswachstum anheizen und die Anzahl der </w:t>
      </w:r>
      <w:r w:rsidR="00832A67">
        <w:rPr>
          <w:rFonts w:ascii="Myriad Pro" w:eastAsia="Times New Roman" w:hAnsi="Myriad Pro" w:cs="Times New Roman"/>
          <w:color w:val="4A4949"/>
          <w:sz w:val="24"/>
          <w:szCs w:val="27"/>
          <w:lang w:eastAsia="de-DE"/>
        </w:rPr>
        <w:t xml:space="preserve">lebensbedrohlichen </w:t>
      </w:r>
      <w:r w:rsidR="00407B6D" w:rsidRPr="0007561C">
        <w:rPr>
          <w:rFonts w:ascii="Myriad Pro" w:eastAsia="Times New Roman" w:hAnsi="Myriad Pro" w:cs="Times New Roman"/>
          <w:color w:val="4A4949"/>
          <w:sz w:val="24"/>
          <w:szCs w:val="27"/>
          <w:lang w:eastAsia="de-DE"/>
        </w:rPr>
        <w:t>Organentzündungen vervielfachte sich (Herzmuskelentzündungen x 1</w:t>
      </w:r>
      <w:r w:rsidR="000F74D2" w:rsidRPr="0007561C">
        <w:rPr>
          <w:rFonts w:ascii="Myriad Pro" w:eastAsia="Times New Roman" w:hAnsi="Myriad Pro" w:cs="Times New Roman"/>
          <w:color w:val="4A4949"/>
          <w:sz w:val="24"/>
          <w:szCs w:val="27"/>
          <w:lang w:eastAsia="de-DE"/>
        </w:rPr>
        <w:t>9</w:t>
      </w:r>
      <w:r w:rsidR="00407B6D" w:rsidRPr="0007561C">
        <w:rPr>
          <w:rFonts w:ascii="Myriad Pro" w:eastAsia="Times New Roman" w:hAnsi="Myriad Pro" w:cs="Times New Roman"/>
          <w:color w:val="4A4949"/>
          <w:sz w:val="24"/>
          <w:szCs w:val="27"/>
          <w:lang w:eastAsia="de-DE"/>
        </w:rPr>
        <w:t xml:space="preserve"> bei jungen Menschen!) </w:t>
      </w:r>
    </w:p>
    <w:p w:rsidR="0000252F" w:rsidRPr="0007561C" w:rsidRDefault="00407B6D" w:rsidP="003E353A">
      <w:pPr>
        <w:shd w:val="clear" w:color="auto" w:fill="FFFFFF"/>
        <w:spacing w:after="100" w:afterAutospacing="1" w:line="240" w:lineRule="auto"/>
        <w:jc w:val="both"/>
        <w:rPr>
          <w:rFonts w:ascii="Myriad Pro" w:eastAsia="Times New Roman" w:hAnsi="Myriad Pro" w:cs="Times New Roman"/>
          <w:color w:val="4A4949"/>
          <w:sz w:val="24"/>
          <w:szCs w:val="27"/>
          <w:lang w:eastAsia="de-DE"/>
        </w:rPr>
      </w:pPr>
      <w:r w:rsidRPr="0007561C">
        <w:rPr>
          <w:rFonts w:ascii="Myriad Pro" w:eastAsia="Times New Roman" w:hAnsi="Myriad Pro" w:cs="Times New Roman"/>
          <w:color w:val="4A4949"/>
          <w:sz w:val="24"/>
          <w:szCs w:val="27"/>
          <w:lang w:eastAsia="de-DE"/>
        </w:rPr>
        <w:t>Eine deutliche</w:t>
      </w:r>
      <w:r w:rsidR="0000252F" w:rsidRPr="0007561C">
        <w:rPr>
          <w:rFonts w:ascii="Myriad Pro" w:eastAsia="Times New Roman" w:hAnsi="Myriad Pro" w:cs="Times New Roman"/>
          <w:color w:val="4A4949"/>
          <w:sz w:val="24"/>
          <w:szCs w:val="27"/>
          <w:lang w:eastAsia="de-DE"/>
        </w:rPr>
        <w:t xml:space="preserve"> Übersterblichkeit zeigt sich in allen Altersgruppen, d.h. auch bei Kindern und jungen Erwachsenen</w:t>
      </w:r>
      <w:r w:rsidRPr="0007561C">
        <w:rPr>
          <w:rFonts w:ascii="Myriad Pro" w:eastAsia="Times New Roman" w:hAnsi="Myriad Pro" w:cs="Times New Roman"/>
          <w:color w:val="4A4949"/>
          <w:sz w:val="24"/>
          <w:szCs w:val="27"/>
          <w:lang w:eastAsia="de-DE"/>
        </w:rPr>
        <w:t xml:space="preserve">, </w:t>
      </w:r>
      <w:r w:rsidRPr="00832A67">
        <w:rPr>
          <w:rFonts w:ascii="Myriad Pro" w:eastAsia="Times New Roman" w:hAnsi="Myriad Pro" w:cs="Times New Roman"/>
          <w:b/>
          <w:color w:val="4A4949"/>
          <w:sz w:val="24"/>
          <w:szCs w:val="27"/>
          <w:lang w:eastAsia="de-DE"/>
        </w:rPr>
        <w:t xml:space="preserve">der Junge aus Cuxhaven, der noch am gleichen Tag der </w:t>
      </w:r>
      <w:r w:rsidRPr="00832A67">
        <w:rPr>
          <w:rFonts w:ascii="Myriad Pro" w:eastAsia="Times New Roman" w:hAnsi="Myriad Pro" w:cs="Times New Roman"/>
          <w:b/>
          <w:color w:val="4A4949"/>
          <w:sz w:val="24"/>
          <w:szCs w:val="27"/>
          <w:lang w:eastAsia="de-DE"/>
        </w:rPr>
        <w:lastRenderedPageBreak/>
        <w:t>Impfung gestorben ist, ist kein Einzelfall</w:t>
      </w:r>
      <w:r w:rsidR="00832A67">
        <w:rPr>
          <w:rFonts w:ascii="Myriad Pro" w:eastAsia="Times New Roman" w:hAnsi="Myriad Pro" w:cs="Times New Roman"/>
          <w:b/>
          <w:color w:val="4A4949"/>
          <w:sz w:val="24"/>
          <w:szCs w:val="27"/>
          <w:lang w:eastAsia="de-DE"/>
        </w:rPr>
        <w:t xml:space="preserve">. </w:t>
      </w:r>
      <w:r w:rsidR="00832A67">
        <w:rPr>
          <w:rFonts w:ascii="Myriad Pro" w:eastAsia="Times New Roman" w:hAnsi="Myriad Pro" w:cs="Times New Roman"/>
          <w:color w:val="4A4949"/>
          <w:sz w:val="24"/>
          <w:szCs w:val="27"/>
          <w:lang w:eastAsia="de-DE"/>
        </w:rPr>
        <w:t>B</w:t>
      </w:r>
      <w:r w:rsidRPr="0007561C">
        <w:rPr>
          <w:rFonts w:ascii="Myriad Pro" w:eastAsia="Times New Roman" w:hAnsi="Myriad Pro" w:cs="Times New Roman"/>
          <w:color w:val="4A4949"/>
          <w:sz w:val="24"/>
          <w:szCs w:val="27"/>
          <w:lang w:eastAsia="de-DE"/>
        </w:rPr>
        <w:t xml:space="preserve">ereits im Sicherheitsbericht </w:t>
      </w:r>
      <w:r w:rsidR="00832A67">
        <w:rPr>
          <w:rFonts w:ascii="Myriad Pro" w:eastAsia="Times New Roman" w:hAnsi="Myriad Pro" w:cs="Times New Roman"/>
          <w:color w:val="4A4949"/>
          <w:sz w:val="24"/>
          <w:szCs w:val="27"/>
          <w:lang w:eastAsia="de-DE"/>
        </w:rPr>
        <w:t xml:space="preserve">des Paul – Ehrlich Institutes </w:t>
      </w:r>
      <w:r w:rsidRPr="0007561C">
        <w:rPr>
          <w:rFonts w:ascii="Myriad Pro" w:eastAsia="Times New Roman" w:hAnsi="Myriad Pro" w:cs="Times New Roman"/>
          <w:color w:val="4A4949"/>
          <w:sz w:val="24"/>
          <w:szCs w:val="27"/>
          <w:lang w:eastAsia="de-DE"/>
        </w:rPr>
        <w:t xml:space="preserve">vom 14.9. 21 </w:t>
      </w:r>
      <w:r w:rsidR="00832A67">
        <w:rPr>
          <w:rFonts w:ascii="Myriad Pro" w:eastAsia="Times New Roman" w:hAnsi="Myriad Pro" w:cs="Times New Roman"/>
          <w:color w:val="4A4949"/>
          <w:sz w:val="24"/>
          <w:szCs w:val="27"/>
          <w:lang w:eastAsia="de-DE"/>
        </w:rPr>
        <w:t>wird auf S11 von</w:t>
      </w:r>
      <w:r w:rsidRPr="0007561C">
        <w:rPr>
          <w:rFonts w:ascii="Myriad Pro" w:eastAsia="Times New Roman" w:hAnsi="Myriad Pro" w:cs="Times New Roman"/>
          <w:color w:val="4A4949"/>
          <w:sz w:val="24"/>
          <w:szCs w:val="27"/>
          <w:lang w:eastAsia="de-DE"/>
        </w:rPr>
        <w:t xml:space="preserve"> 3 weiteren Todesfällen bei jungen Menschen </w:t>
      </w:r>
      <w:proofErr w:type="gramStart"/>
      <w:r w:rsidRPr="0007561C">
        <w:rPr>
          <w:rFonts w:ascii="Myriad Pro" w:eastAsia="Times New Roman" w:hAnsi="Myriad Pro" w:cs="Times New Roman"/>
          <w:color w:val="4A4949"/>
          <w:sz w:val="24"/>
          <w:szCs w:val="27"/>
          <w:lang w:eastAsia="de-DE"/>
        </w:rPr>
        <w:t>in direktem zeitlichen Zusammenhang</w:t>
      </w:r>
      <w:proofErr w:type="gramEnd"/>
      <w:r w:rsidRPr="0007561C">
        <w:rPr>
          <w:rFonts w:ascii="Myriad Pro" w:eastAsia="Times New Roman" w:hAnsi="Myriad Pro" w:cs="Times New Roman"/>
          <w:color w:val="4A4949"/>
          <w:sz w:val="24"/>
          <w:szCs w:val="27"/>
          <w:lang w:eastAsia="de-DE"/>
        </w:rPr>
        <w:t xml:space="preserve"> mit der Impfung</w:t>
      </w:r>
      <w:r w:rsidR="00832A67">
        <w:rPr>
          <w:rFonts w:ascii="Myriad Pro" w:eastAsia="Times New Roman" w:hAnsi="Myriad Pro" w:cs="Times New Roman"/>
          <w:color w:val="4A4949"/>
          <w:sz w:val="24"/>
          <w:szCs w:val="27"/>
          <w:lang w:eastAsia="de-DE"/>
        </w:rPr>
        <w:t xml:space="preserve"> berichtet</w:t>
      </w:r>
      <w:r w:rsidRPr="0007561C">
        <w:rPr>
          <w:rFonts w:ascii="Myriad Pro" w:eastAsia="Times New Roman" w:hAnsi="Myriad Pro" w:cs="Times New Roman"/>
          <w:color w:val="4A4949"/>
          <w:sz w:val="24"/>
          <w:szCs w:val="27"/>
          <w:lang w:eastAsia="de-DE"/>
        </w:rPr>
        <w:t xml:space="preserve">. </w:t>
      </w:r>
    </w:p>
    <w:p w:rsidR="0007561C" w:rsidRDefault="0007561C" w:rsidP="0007561C">
      <w:pPr>
        <w:spacing w:before="12" w:line="190" w:lineRule="exact"/>
        <w:ind w:right="525"/>
        <w:rPr>
          <w:rFonts w:ascii="Myriad Pro" w:eastAsia="Times New Roman" w:hAnsi="Myriad Pro" w:cs="Times New Roman"/>
          <w:color w:val="4A4949"/>
          <w:sz w:val="24"/>
          <w:szCs w:val="27"/>
          <w:lang w:eastAsia="de-DE"/>
        </w:rPr>
      </w:pPr>
      <w:r>
        <w:rPr>
          <w:rFonts w:ascii="Myriad Pro" w:eastAsia="Times New Roman" w:hAnsi="Myriad Pro" w:cs="Times New Roman"/>
          <w:color w:val="4A4949"/>
          <w:szCs w:val="27"/>
          <w:u w:val="single"/>
          <w:lang w:eastAsia="de-DE"/>
        </w:rPr>
        <w:t>[</w:t>
      </w:r>
      <w:r w:rsidR="00E03A08">
        <w:rPr>
          <w:rFonts w:ascii="Myriad Pro" w:eastAsia="Times New Roman" w:hAnsi="Myriad Pro" w:cs="Times New Roman"/>
          <w:color w:val="4A4949"/>
          <w:szCs w:val="27"/>
          <w:u w:val="single"/>
          <w:lang w:eastAsia="de-DE"/>
        </w:rPr>
        <w:t>lang</w:t>
      </w:r>
      <w:r>
        <w:rPr>
          <w:rFonts w:ascii="Myriad Pro" w:eastAsia="Times New Roman" w:hAnsi="Myriad Pro" w:cs="Times New Roman"/>
          <w:color w:val="4A4949"/>
          <w:szCs w:val="27"/>
          <w:u w:val="single"/>
          <w:lang w:eastAsia="de-DE"/>
        </w:rPr>
        <w:t xml:space="preserve">1] </w:t>
      </w:r>
      <w:r>
        <w:rPr>
          <w:rFonts w:ascii="Myriad Pro" w:eastAsia="Times New Roman" w:hAnsi="Myriad Pro" w:cs="Times New Roman"/>
          <w:color w:val="4A4949"/>
          <w:szCs w:val="27"/>
          <w:u w:val="single"/>
          <w:lang w:eastAsia="de-DE"/>
        </w:rPr>
        <w:tab/>
        <w:t xml:space="preserve"> </w:t>
      </w:r>
      <w:hyperlink r:id="rId37" w:history="1">
        <w:r w:rsidRPr="00F92E76">
          <w:rPr>
            <w:rStyle w:val="Hyperlink"/>
            <w:rFonts w:ascii="Myriad Pro" w:eastAsia="Times New Roman" w:hAnsi="Myriad Pro" w:cs="Times New Roman"/>
            <w:sz w:val="24"/>
            <w:szCs w:val="27"/>
            <w:lang w:eastAsia="de-DE"/>
          </w:rPr>
          <w:t xml:space="preserve">https://www.wochenblick.at/liste-des-leidens-die-vielen-schweren- </w:t>
        </w:r>
        <w:proofErr w:type="spellStart"/>
        <w:r w:rsidRPr="00F92E76">
          <w:rPr>
            <w:rStyle w:val="Hyperlink"/>
            <w:rFonts w:ascii="Myriad Pro" w:eastAsia="Times New Roman" w:hAnsi="Myriad Pro" w:cs="Times New Roman"/>
            <w:sz w:val="24"/>
            <w:szCs w:val="27"/>
            <w:lang w:eastAsia="de-DE"/>
          </w:rPr>
          <w:t>nebenwirkungen</w:t>
        </w:r>
        <w:proofErr w:type="spellEnd"/>
        <w:r w:rsidRPr="00F92E76">
          <w:rPr>
            <w:rStyle w:val="Hyperlink"/>
            <w:rFonts w:ascii="Myriad Pro" w:eastAsia="Times New Roman" w:hAnsi="Myriad Pro" w:cs="Times New Roman"/>
            <w:sz w:val="24"/>
            <w:szCs w:val="27"/>
            <w:lang w:eastAsia="de-DE"/>
          </w:rPr>
          <w:t>-der-</w:t>
        </w:r>
        <w:proofErr w:type="spellStart"/>
        <w:r w:rsidRPr="00F92E76">
          <w:rPr>
            <w:rStyle w:val="Hyperlink"/>
            <w:rFonts w:ascii="Myriad Pro" w:eastAsia="Times New Roman" w:hAnsi="Myriad Pro" w:cs="Times New Roman"/>
            <w:sz w:val="24"/>
            <w:szCs w:val="27"/>
            <w:lang w:eastAsia="de-DE"/>
          </w:rPr>
          <w:t>corona</w:t>
        </w:r>
        <w:proofErr w:type="spellEnd"/>
        <w:r w:rsidRPr="00F92E76">
          <w:rPr>
            <w:rStyle w:val="Hyperlink"/>
            <w:rFonts w:ascii="Myriad Pro" w:eastAsia="Times New Roman" w:hAnsi="Myriad Pro" w:cs="Times New Roman"/>
            <w:sz w:val="24"/>
            <w:szCs w:val="27"/>
            <w:lang w:eastAsia="de-DE"/>
          </w:rPr>
          <w:t>-impfungen/</w:t>
        </w:r>
      </w:hyperlink>
    </w:p>
    <w:p w:rsidR="00FA54F7" w:rsidRPr="0007561C" w:rsidRDefault="0007561C" w:rsidP="00832A67">
      <w:pPr>
        <w:spacing w:before="12" w:line="190" w:lineRule="exact"/>
        <w:ind w:right="525"/>
        <w:rPr>
          <w:rFonts w:ascii="Myriad Pro" w:eastAsia="Times New Roman" w:hAnsi="Myriad Pro" w:cs="Times New Roman"/>
          <w:color w:val="4A4949"/>
          <w:sz w:val="24"/>
          <w:szCs w:val="27"/>
          <w:lang w:eastAsia="de-DE"/>
        </w:rPr>
      </w:pPr>
      <w:r>
        <w:rPr>
          <w:rFonts w:ascii="Myriad Pro" w:eastAsia="Times New Roman" w:hAnsi="Myriad Pro" w:cs="Times New Roman"/>
          <w:color w:val="4A4949"/>
          <w:szCs w:val="27"/>
          <w:u w:val="single"/>
          <w:lang w:eastAsia="de-DE"/>
        </w:rPr>
        <w:t>[</w:t>
      </w:r>
      <w:r w:rsidR="00E03A08">
        <w:rPr>
          <w:rFonts w:ascii="Myriad Pro" w:eastAsia="Times New Roman" w:hAnsi="Myriad Pro" w:cs="Times New Roman"/>
          <w:color w:val="4A4949"/>
          <w:szCs w:val="27"/>
          <w:u w:val="single"/>
          <w:lang w:eastAsia="de-DE"/>
        </w:rPr>
        <w:t>lang</w:t>
      </w:r>
      <w:r w:rsidR="00364354">
        <w:rPr>
          <w:rFonts w:ascii="Myriad Pro" w:eastAsia="Times New Roman" w:hAnsi="Myriad Pro" w:cs="Times New Roman"/>
          <w:color w:val="4A4949"/>
          <w:szCs w:val="27"/>
          <w:u w:val="single"/>
          <w:lang w:eastAsia="de-DE"/>
        </w:rPr>
        <w:t>2</w:t>
      </w:r>
      <w:r>
        <w:rPr>
          <w:rFonts w:ascii="Myriad Pro" w:eastAsia="Times New Roman" w:hAnsi="Myriad Pro" w:cs="Times New Roman"/>
          <w:color w:val="4A4949"/>
          <w:szCs w:val="27"/>
          <w:u w:val="single"/>
          <w:lang w:eastAsia="de-DE"/>
        </w:rPr>
        <w:t xml:space="preserve">]  </w:t>
      </w:r>
      <w:r>
        <w:rPr>
          <w:rFonts w:ascii="Myriad Pro" w:eastAsia="Times New Roman" w:hAnsi="Myriad Pro" w:cs="Times New Roman"/>
          <w:color w:val="4A4949"/>
          <w:szCs w:val="27"/>
          <w:u w:val="single"/>
          <w:lang w:eastAsia="de-DE"/>
        </w:rPr>
        <w:tab/>
      </w:r>
      <w:hyperlink r:id="rId38" w:history="1">
        <w:r w:rsidR="00832A67" w:rsidRPr="00DF4624">
          <w:rPr>
            <w:rStyle w:val="Hyperlink"/>
            <w:rFonts w:ascii="Myriad Pro" w:eastAsia="Times New Roman" w:hAnsi="Myriad Pro" w:cs="Times New Roman"/>
            <w:sz w:val="24"/>
            <w:szCs w:val="27"/>
            <w:lang w:eastAsia="de-DE"/>
          </w:rPr>
          <w:t>https://onlinelibrary.wiley.com/doi/full/10.1111/ijcp.13795</w:t>
        </w:r>
      </w:hyperlink>
      <w:r w:rsidR="00832A67">
        <w:rPr>
          <w:rFonts w:ascii="Myriad Pro" w:eastAsia="Times New Roman" w:hAnsi="Myriad Pro" w:cs="Times New Roman"/>
          <w:color w:val="4A4949"/>
          <w:sz w:val="24"/>
          <w:szCs w:val="27"/>
          <w:lang w:eastAsia="de-DE"/>
        </w:rPr>
        <w:br/>
      </w:r>
      <w:r w:rsidR="00832A67">
        <w:rPr>
          <w:rFonts w:ascii="Myriad Pro" w:eastAsia="Times New Roman" w:hAnsi="Myriad Pro" w:cs="Times New Roman"/>
          <w:color w:val="4A4949"/>
          <w:sz w:val="24"/>
          <w:szCs w:val="27"/>
          <w:lang w:eastAsia="de-DE"/>
        </w:rPr>
        <w:br/>
      </w:r>
      <w:r>
        <w:rPr>
          <w:rFonts w:ascii="Myriad Pro" w:eastAsia="Times New Roman" w:hAnsi="Myriad Pro" w:cs="Times New Roman"/>
          <w:color w:val="4A4949"/>
          <w:szCs w:val="27"/>
          <w:u w:val="single"/>
          <w:lang w:eastAsia="de-DE"/>
        </w:rPr>
        <w:t>[</w:t>
      </w:r>
      <w:r w:rsidR="00E03A08">
        <w:rPr>
          <w:rFonts w:ascii="Myriad Pro" w:eastAsia="Times New Roman" w:hAnsi="Myriad Pro" w:cs="Times New Roman"/>
          <w:color w:val="4A4949"/>
          <w:szCs w:val="27"/>
          <w:u w:val="single"/>
          <w:lang w:eastAsia="de-DE"/>
        </w:rPr>
        <w:t>lang</w:t>
      </w:r>
      <w:r w:rsidR="00364354">
        <w:rPr>
          <w:rFonts w:ascii="Myriad Pro" w:eastAsia="Times New Roman" w:hAnsi="Myriad Pro" w:cs="Times New Roman"/>
          <w:color w:val="4A4949"/>
          <w:szCs w:val="27"/>
          <w:u w:val="single"/>
          <w:lang w:eastAsia="de-DE"/>
        </w:rPr>
        <w:t>3</w:t>
      </w:r>
      <w:r>
        <w:rPr>
          <w:rFonts w:ascii="Myriad Pro" w:eastAsia="Times New Roman" w:hAnsi="Myriad Pro" w:cs="Times New Roman"/>
          <w:color w:val="4A4949"/>
          <w:szCs w:val="27"/>
          <w:u w:val="single"/>
          <w:lang w:eastAsia="de-DE"/>
        </w:rPr>
        <w:t xml:space="preserve">]  </w:t>
      </w:r>
      <w:r>
        <w:rPr>
          <w:rFonts w:ascii="Myriad Pro" w:eastAsia="Times New Roman" w:hAnsi="Myriad Pro" w:cs="Times New Roman"/>
          <w:color w:val="4A4949"/>
          <w:szCs w:val="27"/>
          <w:u w:val="single"/>
          <w:lang w:eastAsia="de-DE"/>
        </w:rPr>
        <w:tab/>
      </w:r>
      <w:hyperlink r:id="rId39" w:history="1">
        <w:r w:rsidRPr="00F92E76">
          <w:rPr>
            <w:rStyle w:val="Hyperlink"/>
            <w:rFonts w:eastAsia="Times New Roman" w:cs="Times New Roman"/>
            <w:sz w:val="24"/>
            <w:szCs w:val="27"/>
            <w:lang w:eastAsia="de-DE"/>
          </w:rPr>
          <w:t>https://2020news.de/riesen-skandal-aufgedeckt-covid-19-impfung-zerstoert-unser-immunsystem-nachhaltig</w:t>
        </w:r>
      </w:hyperlink>
      <w:r w:rsidR="00BF0F5D">
        <w:rPr>
          <w:rFonts w:ascii="Myriad Pro" w:eastAsia="Times New Roman" w:hAnsi="Myriad Pro" w:cs="Times New Roman"/>
          <w:color w:val="4A4949"/>
          <w:sz w:val="24"/>
          <w:szCs w:val="27"/>
          <w:lang w:eastAsia="de-DE"/>
        </w:rPr>
        <w:t xml:space="preserve"> </w:t>
      </w:r>
      <w:r w:rsidR="00FA54F7" w:rsidRPr="0007561C">
        <w:rPr>
          <w:rFonts w:ascii="Myriad Pro" w:eastAsia="Times New Roman" w:hAnsi="Myriad Pro" w:cs="Times New Roman"/>
          <w:color w:val="4A4949"/>
          <w:sz w:val="24"/>
          <w:szCs w:val="27"/>
          <w:lang w:eastAsia="de-DE"/>
        </w:rPr>
        <w:t xml:space="preserve">Prof. </w:t>
      </w:r>
      <w:proofErr w:type="spellStart"/>
      <w:r w:rsidR="00FA54F7" w:rsidRPr="0007561C">
        <w:rPr>
          <w:rFonts w:ascii="Myriad Pro" w:eastAsia="Times New Roman" w:hAnsi="Myriad Pro" w:cs="Times New Roman"/>
          <w:color w:val="4A4949"/>
          <w:sz w:val="24"/>
          <w:szCs w:val="27"/>
          <w:lang w:eastAsia="de-DE"/>
        </w:rPr>
        <w:t>Kekule</w:t>
      </w:r>
      <w:proofErr w:type="spellEnd"/>
      <w:r w:rsidR="00FA54F7" w:rsidRPr="0007561C">
        <w:rPr>
          <w:rFonts w:ascii="Myriad Pro" w:eastAsia="Times New Roman" w:hAnsi="Myriad Pro" w:cs="Times New Roman"/>
          <w:color w:val="4A4949"/>
          <w:sz w:val="24"/>
          <w:szCs w:val="27"/>
          <w:lang w:eastAsia="de-DE"/>
        </w:rPr>
        <w:t>, Prof. Bhakdi,</w:t>
      </w:r>
    </w:p>
    <w:p w:rsidR="000F74D2" w:rsidRPr="0007561C" w:rsidRDefault="0007561C" w:rsidP="00832A67">
      <w:pPr>
        <w:spacing w:before="14"/>
        <w:rPr>
          <w:rFonts w:ascii="Myriad Pro" w:eastAsia="Times New Roman" w:hAnsi="Myriad Pro" w:cs="Times New Roman"/>
          <w:color w:val="4A4949"/>
          <w:sz w:val="24"/>
          <w:szCs w:val="27"/>
          <w:lang w:eastAsia="de-DE"/>
        </w:rPr>
      </w:pPr>
      <w:r w:rsidRPr="0007561C">
        <w:rPr>
          <w:rFonts w:ascii="Myriad Pro" w:eastAsia="Times New Roman" w:hAnsi="Myriad Pro" w:cs="Times New Roman"/>
          <w:color w:val="4A4949"/>
          <w:szCs w:val="27"/>
          <w:u w:val="single"/>
          <w:lang w:eastAsia="de-DE"/>
        </w:rPr>
        <w:t>[</w:t>
      </w:r>
      <w:r w:rsidR="00E03A08">
        <w:rPr>
          <w:rFonts w:ascii="Myriad Pro" w:eastAsia="Times New Roman" w:hAnsi="Myriad Pro" w:cs="Times New Roman"/>
          <w:color w:val="4A4949"/>
          <w:szCs w:val="27"/>
          <w:u w:val="single"/>
          <w:lang w:eastAsia="de-DE"/>
        </w:rPr>
        <w:t>lang</w:t>
      </w:r>
      <w:r w:rsidR="00364354">
        <w:rPr>
          <w:rFonts w:ascii="Myriad Pro" w:eastAsia="Times New Roman" w:hAnsi="Myriad Pro" w:cs="Times New Roman"/>
          <w:color w:val="4A4949"/>
          <w:szCs w:val="27"/>
          <w:u w:val="single"/>
          <w:lang w:eastAsia="de-DE"/>
        </w:rPr>
        <w:t>4</w:t>
      </w:r>
      <w:r w:rsidRPr="0007561C">
        <w:rPr>
          <w:rFonts w:ascii="Myriad Pro" w:eastAsia="Times New Roman" w:hAnsi="Myriad Pro" w:cs="Times New Roman"/>
          <w:color w:val="4A4949"/>
          <w:szCs w:val="27"/>
          <w:u w:val="single"/>
          <w:lang w:eastAsia="de-DE"/>
        </w:rPr>
        <w:t>]</w:t>
      </w:r>
      <w:r>
        <w:rPr>
          <w:rFonts w:ascii="Myriad Pro" w:eastAsia="Times New Roman" w:hAnsi="Myriad Pro" w:cs="Times New Roman"/>
          <w:color w:val="4A4949"/>
          <w:szCs w:val="27"/>
          <w:u w:val="single"/>
          <w:lang w:eastAsia="de-DE"/>
        </w:rPr>
        <w:tab/>
      </w:r>
      <w:hyperlink r:id="rId40" w:history="1">
        <w:r w:rsidRPr="00F92E76">
          <w:rPr>
            <w:rStyle w:val="Hyperlink"/>
            <w:rFonts w:eastAsia="Times New Roman" w:cs="Times New Roman"/>
            <w:sz w:val="24"/>
            <w:szCs w:val="27"/>
            <w:lang w:eastAsia="de-DE"/>
          </w:rPr>
          <w:t>https://www.medrxiv.org/content/10.1101/2021.05.03.21256520v1.full-text</w:t>
        </w:r>
      </w:hyperlink>
      <w:r w:rsidR="00832A67">
        <w:rPr>
          <w:rFonts w:ascii="Myriad Pro" w:eastAsia="Times New Roman" w:hAnsi="Myriad Pro" w:cs="Times New Roman"/>
          <w:color w:val="4A4949"/>
          <w:sz w:val="24"/>
          <w:szCs w:val="27"/>
          <w:lang w:eastAsia="de-DE"/>
        </w:rPr>
        <w:br/>
      </w:r>
      <w:r>
        <w:rPr>
          <w:rFonts w:ascii="Myriad Pro" w:eastAsia="Times New Roman" w:hAnsi="Myriad Pro" w:cs="Times New Roman"/>
          <w:color w:val="4A4949"/>
          <w:szCs w:val="27"/>
          <w:u w:val="single"/>
          <w:lang w:eastAsia="de-DE"/>
        </w:rPr>
        <w:t>[</w:t>
      </w:r>
      <w:r w:rsidR="00E03A08">
        <w:rPr>
          <w:rFonts w:ascii="Myriad Pro" w:eastAsia="Times New Roman" w:hAnsi="Myriad Pro" w:cs="Times New Roman"/>
          <w:color w:val="4A4949"/>
          <w:szCs w:val="27"/>
          <w:u w:val="single"/>
          <w:lang w:eastAsia="de-DE"/>
        </w:rPr>
        <w:t>lang</w:t>
      </w:r>
      <w:r w:rsidR="00364354">
        <w:rPr>
          <w:rFonts w:ascii="Myriad Pro" w:eastAsia="Times New Roman" w:hAnsi="Myriad Pro" w:cs="Times New Roman"/>
          <w:color w:val="4A4949"/>
          <w:szCs w:val="27"/>
          <w:u w:val="single"/>
          <w:lang w:eastAsia="de-DE"/>
        </w:rPr>
        <w:t>5</w:t>
      </w:r>
      <w:r>
        <w:rPr>
          <w:rFonts w:ascii="Myriad Pro" w:eastAsia="Times New Roman" w:hAnsi="Myriad Pro" w:cs="Times New Roman"/>
          <w:color w:val="4A4949"/>
          <w:szCs w:val="27"/>
          <w:u w:val="single"/>
          <w:lang w:eastAsia="de-DE"/>
        </w:rPr>
        <w:t xml:space="preserve">]  </w:t>
      </w:r>
      <w:hyperlink r:id="rId41" w:history="1">
        <w:r w:rsidRPr="00F92E76">
          <w:rPr>
            <w:rStyle w:val="Hyperlink"/>
            <w:rFonts w:ascii="Myriad Pro" w:eastAsia="Times New Roman" w:hAnsi="Myriad Pro" w:cs="Times New Roman"/>
            <w:sz w:val="24"/>
            <w:szCs w:val="27"/>
            <w:lang w:eastAsia="de-DE"/>
          </w:rPr>
          <w:t>https://tkp.at/2021/05/17/veraenderungen-im-angeborenen- immunsystem-durch-corona-impfungen/</w:t>
        </w:r>
      </w:hyperlink>
      <w:r w:rsidR="00FA54F7" w:rsidRPr="0007561C">
        <w:rPr>
          <w:rFonts w:ascii="Myriad Pro" w:eastAsia="Times New Roman" w:hAnsi="Myriad Pro" w:cs="Times New Roman"/>
          <w:color w:val="4A4949"/>
          <w:sz w:val="24"/>
          <w:szCs w:val="27"/>
          <w:lang w:eastAsia="de-DE"/>
        </w:rPr>
        <w:t xml:space="preserve"> </w:t>
      </w:r>
      <w:r w:rsidR="00BF0F5D">
        <w:rPr>
          <w:rFonts w:ascii="Myriad Pro" w:eastAsia="Times New Roman" w:hAnsi="Myriad Pro" w:cs="Times New Roman"/>
          <w:color w:val="4A4949"/>
          <w:sz w:val="24"/>
          <w:szCs w:val="27"/>
          <w:lang w:eastAsia="de-DE"/>
        </w:rPr>
        <w:br/>
      </w:r>
      <w:r>
        <w:rPr>
          <w:rFonts w:ascii="Myriad Pro" w:eastAsia="Times New Roman" w:hAnsi="Myriad Pro" w:cs="Times New Roman"/>
          <w:color w:val="4A4949"/>
          <w:szCs w:val="27"/>
          <w:u w:val="single"/>
          <w:lang w:eastAsia="de-DE"/>
        </w:rPr>
        <w:t>[</w:t>
      </w:r>
      <w:r w:rsidR="00E03A08">
        <w:rPr>
          <w:rFonts w:ascii="Myriad Pro" w:eastAsia="Times New Roman" w:hAnsi="Myriad Pro" w:cs="Times New Roman"/>
          <w:color w:val="4A4949"/>
          <w:szCs w:val="27"/>
          <w:u w:val="single"/>
          <w:lang w:eastAsia="de-DE"/>
        </w:rPr>
        <w:t>lang</w:t>
      </w:r>
      <w:r w:rsidR="00364354">
        <w:rPr>
          <w:rFonts w:ascii="Myriad Pro" w:eastAsia="Times New Roman" w:hAnsi="Myriad Pro" w:cs="Times New Roman"/>
          <w:color w:val="4A4949"/>
          <w:szCs w:val="27"/>
          <w:u w:val="single"/>
          <w:lang w:eastAsia="de-DE"/>
        </w:rPr>
        <w:t>6</w:t>
      </w:r>
      <w:r>
        <w:rPr>
          <w:rFonts w:ascii="Myriad Pro" w:eastAsia="Times New Roman" w:hAnsi="Myriad Pro" w:cs="Times New Roman"/>
          <w:color w:val="4A4949"/>
          <w:szCs w:val="27"/>
          <w:u w:val="single"/>
          <w:lang w:eastAsia="de-DE"/>
        </w:rPr>
        <w:t xml:space="preserve">]  </w:t>
      </w:r>
      <w:r>
        <w:rPr>
          <w:rFonts w:ascii="Myriad Pro" w:eastAsia="Times New Roman" w:hAnsi="Myriad Pro" w:cs="Times New Roman"/>
          <w:color w:val="4A4949"/>
          <w:szCs w:val="27"/>
          <w:u w:val="single"/>
          <w:lang w:eastAsia="de-DE"/>
        </w:rPr>
        <w:tab/>
      </w:r>
      <w:hyperlink r:id="rId42" w:history="1">
        <w:r w:rsidRPr="00F92E76">
          <w:rPr>
            <w:rStyle w:val="Hyperlink"/>
            <w:rFonts w:eastAsia="Times New Roman" w:cs="Times New Roman"/>
            <w:sz w:val="24"/>
            <w:szCs w:val="27"/>
            <w:lang w:eastAsia="de-DE"/>
          </w:rPr>
          <w:t>https://doi.org/10.1101/2021.05.03.21256520</w:t>
        </w:r>
      </w:hyperlink>
      <w:r w:rsidR="00832A67">
        <w:rPr>
          <w:rFonts w:ascii="Myriad Pro" w:eastAsia="Times New Roman" w:hAnsi="Myriad Pro" w:cs="Times New Roman"/>
          <w:color w:val="4A4949"/>
          <w:sz w:val="24"/>
          <w:szCs w:val="27"/>
          <w:lang w:eastAsia="de-DE"/>
        </w:rPr>
        <w:br/>
      </w:r>
      <w:r>
        <w:rPr>
          <w:rFonts w:ascii="Myriad Pro" w:eastAsia="Times New Roman" w:hAnsi="Myriad Pro" w:cs="Times New Roman"/>
          <w:color w:val="4A4949"/>
          <w:szCs w:val="27"/>
          <w:u w:val="single"/>
          <w:lang w:eastAsia="de-DE"/>
        </w:rPr>
        <w:t>[</w:t>
      </w:r>
      <w:r w:rsidR="00E03A08">
        <w:rPr>
          <w:rFonts w:ascii="Myriad Pro" w:eastAsia="Times New Roman" w:hAnsi="Myriad Pro" w:cs="Times New Roman"/>
          <w:color w:val="4A4949"/>
          <w:szCs w:val="27"/>
          <w:u w:val="single"/>
          <w:lang w:eastAsia="de-DE"/>
        </w:rPr>
        <w:t>lang</w:t>
      </w:r>
      <w:r w:rsidR="00364354">
        <w:rPr>
          <w:rFonts w:ascii="Myriad Pro" w:eastAsia="Times New Roman" w:hAnsi="Myriad Pro" w:cs="Times New Roman"/>
          <w:color w:val="4A4949"/>
          <w:szCs w:val="27"/>
          <w:u w:val="single"/>
          <w:lang w:eastAsia="de-DE"/>
        </w:rPr>
        <w:t>7</w:t>
      </w:r>
      <w:r>
        <w:rPr>
          <w:rFonts w:ascii="Myriad Pro" w:eastAsia="Times New Roman" w:hAnsi="Myriad Pro" w:cs="Times New Roman"/>
          <w:color w:val="4A4949"/>
          <w:szCs w:val="27"/>
          <w:u w:val="single"/>
          <w:lang w:eastAsia="de-DE"/>
        </w:rPr>
        <w:t xml:space="preserve">] </w:t>
      </w:r>
      <w:hyperlink r:id="rId43" w:history="1">
        <w:r w:rsidR="00BF0F5D" w:rsidRPr="00F92E76">
          <w:rPr>
            <w:rStyle w:val="Hyperlink"/>
            <w:rFonts w:eastAsia="Times New Roman" w:cs="Times New Roman"/>
            <w:sz w:val="24"/>
            <w:szCs w:val="27"/>
            <w:lang w:eastAsia="de-DE"/>
          </w:rPr>
          <w:t>https://www.swr.de/wissen/corona-biontech-impfstoff-einfluss-auf- angeborene-immunantwort-100.html</w:t>
        </w:r>
      </w:hyperlink>
    </w:p>
    <w:p w:rsidR="00614115" w:rsidRDefault="0000252F" w:rsidP="00832A67">
      <w:pPr>
        <w:pStyle w:val="StandardWeb"/>
        <w:shd w:val="clear" w:color="auto" w:fill="FFFFFF"/>
        <w:spacing w:after="225" w:afterAutospacing="0" w:line="345" w:lineRule="atLeast"/>
        <w:jc w:val="both"/>
        <w:rPr>
          <w:rFonts w:ascii="Myriad Pro" w:hAnsi="Myriad Pro"/>
          <w:b/>
          <w:color w:val="4A4949"/>
          <w:szCs w:val="27"/>
        </w:rPr>
      </w:pPr>
      <w:r w:rsidRPr="00614115">
        <w:rPr>
          <w:rFonts w:ascii="Myriad Pro" w:hAnsi="Myriad Pro"/>
          <w:b/>
          <w:color w:val="4A4949"/>
          <w:szCs w:val="27"/>
          <w:u w:val="single"/>
        </w:rPr>
        <w:t>Fazit Impfen</w:t>
      </w:r>
      <w:r w:rsidR="00832A67" w:rsidRPr="00614115">
        <w:rPr>
          <w:rFonts w:ascii="Myriad Pro" w:hAnsi="Myriad Pro"/>
          <w:b/>
          <w:color w:val="4A4949"/>
          <w:szCs w:val="27"/>
          <w:u w:val="single"/>
        </w:rPr>
        <w:t>:</w:t>
      </w:r>
      <w:r w:rsidR="00832A67">
        <w:rPr>
          <w:rFonts w:ascii="Myriad Pro" w:hAnsi="Myriad Pro"/>
          <w:b/>
          <w:color w:val="4A4949"/>
          <w:szCs w:val="27"/>
        </w:rPr>
        <w:t xml:space="preserve"> </w:t>
      </w:r>
    </w:p>
    <w:p w:rsidR="00832A67" w:rsidRPr="00832A67" w:rsidRDefault="0000252F" w:rsidP="00832A67">
      <w:pPr>
        <w:pStyle w:val="StandardWeb"/>
        <w:shd w:val="clear" w:color="auto" w:fill="FFFFFF"/>
        <w:spacing w:after="225" w:afterAutospacing="0" w:line="345" w:lineRule="atLeast"/>
        <w:jc w:val="both"/>
        <w:rPr>
          <w:rFonts w:ascii="Myriad Pro" w:hAnsi="Myriad Pro"/>
          <w:b/>
          <w:color w:val="4A4949"/>
          <w:szCs w:val="27"/>
        </w:rPr>
      </w:pPr>
      <w:r>
        <w:rPr>
          <w:rFonts w:ascii="Myriad Pro" w:hAnsi="Myriad Pro"/>
          <w:color w:val="4A4949"/>
          <w:szCs w:val="27"/>
        </w:rPr>
        <w:t>Wie widersinnig ist es also, den jungen Menschen</w:t>
      </w:r>
      <w:r w:rsidR="00A208D2">
        <w:rPr>
          <w:rFonts w:ascii="Myriad Pro" w:hAnsi="Myriad Pro"/>
          <w:color w:val="4A4949"/>
          <w:szCs w:val="27"/>
        </w:rPr>
        <w:t xml:space="preserve"> wegen einer Infektionserkrankung, die für sie nicht wirklich gefährlich </w:t>
      </w:r>
      <w:proofErr w:type="gramStart"/>
      <w:r w:rsidR="00A208D2">
        <w:rPr>
          <w:rFonts w:ascii="Myriad Pro" w:hAnsi="Myriad Pro"/>
          <w:color w:val="4A4949"/>
          <w:szCs w:val="27"/>
        </w:rPr>
        <w:t xml:space="preserve">ist, </w:t>
      </w:r>
      <w:r>
        <w:rPr>
          <w:rFonts w:ascii="Myriad Pro" w:hAnsi="Myriad Pro"/>
          <w:color w:val="4A4949"/>
          <w:szCs w:val="27"/>
        </w:rPr>
        <w:t xml:space="preserve"> ein</w:t>
      </w:r>
      <w:proofErr w:type="gramEnd"/>
      <w:r>
        <w:rPr>
          <w:rFonts w:ascii="Myriad Pro" w:hAnsi="Myriad Pro"/>
          <w:color w:val="4A4949"/>
          <w:szCs w:val="27"/>
        </w:rPr>
        <w:t xml:space="preserve"> </w:t>
      </w:r>
      <w:r w:rsidRPr="0007561C">
        <w:rPr>
          <w:rFonts w:ascii="Myriad Pro" w:hAnsi="Myriad Pro"/>
          <w:color w:val="4A4949"/>
          <w:szCs w:val="27"/>
        </w:rPr>
        <w:t>experimentelles Toxin</w:t>
      </w:r>
      <w:r>
        <w:rPr>
          <w:rFonts w:ascii="Myriad Pro" w:hAnsi="Myriad Pro"/>
          <w:color w:val="4A4949"/>
          <w:szCs w:val="27"/>
        </w:rPr>
        <w:t xml:space="preserve"> zu verabreichen</w:t>
      </w:r>
      <w:r w:rsidR="00407B6D">
        <w:rPr>
          <w:rFonts w:ascii="Myriad Pro" w:hAnsi="Myriad Pro"/>
          <w:color w:val="4A4949"/>
          <w:szCs w:val="27"/>
        </w:rPr>
        <w:t xml:space="preserve">, dass </w:t>
      </w:r>
      <w:r w:rsidR="00A208D2">
        <w:rPr>
          <w:rFonts w:ascii="Myriad Pro" w:hAnsi="Myriad Pro"/>
          <w:color w:val="4A4949"/>
          <w:szCs w:val="27"/>
        </w:rPr>
        <w:t xml:space="preserve">deutlich höhere Risiken zu sterben enthält als die Krankheit und unerforschte aber absehbare lebenslange Langzeitschäden anrichten kann und </w:t>
      </w:r>
      <w:r w:rsidR="00407B6D">
        <w:rPr>
          <w:rFonts w:ascii="Myriad Pro" w:hAnsi="Myriad Pro"/>
          <w:color w:val="4A4949"/>
          <w:szCs w:val="27"/>
        </w:rPr>
        <w:t xml:space="preserve">ihnen selbst </w:t>
      </w:r>
      <w:r w:rsidR="00A208D2">
        <w:rPr>
          <w:rFonts w:ascii="Myriad Pro" w:hAnsi="Myriad Pro"/>
          <w:color w:val="4A4949"/>
          <w:szCs w:val="27"/>
        </w:rPr>
        <w:t xml:space="preserve">damit </w:t>
      </w:r>
      <w:r w:rsidR="00407B6D">
        <w:rPr>
          <w:rFonts w:ascii="Myriad Pro" w:hAnsi="Myriad Pro"/>
          <w:color w:val="4A4949"/>
          <w:szCs w:val="27"/>
        </w:rPr>
        <w:t>mehr schade</w:t>
      </w:r>
      <w:r w:rsidR="00A208D2">
        <w:rPr>
          <w:rFonts w:ascii="Myriad Pro" w:hAnsi="Myriad Pro"/>
          <w:color w:val="4A4949"/>
          <w:szCs w:val="27"/>
        </w:rPr>
        <w:t>t</w:t>
      </w:r>
      <w:r w:rsidR="00407B6D">
        <w:rPr>
          <w:rFonts w:ascii="Myriad Pro" w:hAnsi="Myriad Pro"/>
          <w:color w:val="4A4949"/>
          <w:szCs w:val="27"/>
        </w:rPr>
        <w:t xml:space="preserve"> als nützt</w:t>
      </w:r>
      <w:r w:rsidR="00A208D2">
        <w:rPr>
          <w:rFonts w:ascii="Myriad Pro" w:hAnsi="Myriad Pro"/>
          <w:color w:val="4A4949"/>
          <w:szCs w:val="27"/>
        </w:rPr>
        <w:t xml:space="preserve">. </w:t>
      </w:r>
      <w:r w:rsidR="00407B6D">
        <w:rPr>
          <w:rFonts w:ascii="Myriad Pro" w:hAnsi="Myriad Pro"/>
          <w:color w:val="4A4949"/>
          <w:szCs w:val="27"/>
        </w:rPr>
        <w:t xml:space="preserve"> </w:t>
      </w:r>
      <w:r w:rsidR="00A208D2">
        <w:rPr>
          <w:rFonts w:ascii="Myriad Pro" w:hAnsi="Myriad Pro"/>
          <w:color w:val="4A4949"/>
          <w:szCs w:val="27"/>
        </w:rPr>
        <w:t>D</w:t>
      </w:r>
      <w:r w:rsidR="00407B6D">
        <w:rPr>
          <w:rFonts w:ascii="Myriad Pro" w:hAnsi="Myriad Pro"/>
          <w:color w:val="4A4949"/>
          <w:szCs w:val="27"/>
        </w:rPr>
        <w:t>essen Nutzen auch für die anderen zweifelhaft ist, da die Ansteckung ja nicht gebremst wird</w:t>
      </w:r>
      <w:r w:rsidR="00A208D2">
        <w:rPr>
          <w:rFonts w:ascii="Myriad Pro" w:hAnsi="Myriad Pro"/>
          <w:color w:val="4A4949"/>
          <w:szCs w:val="27"/>
        </w:rPr>
        <w:t xml:space="preserve"> und die eigene Immunkompetenz damit </w:t>
      </w:r>
      <w:r w:rsidR="00A208D2" w:rsidRPr="00A208D2">
        <w:rPr>
          <w:rFonts w:ascii="Myriad Pro" w:hAnsi="Myriad Pro"/>
          <w:color w:val="4A4949"/>
          <w:spacing w:val="-4"/>
          <w:szCs w:val="27"/>
        </w:rPr>
        <w:t>sogar beeinträchtigt wird, d.h. mehr Risiken für Viruserkrankungen entstehen als vorher?</w:t>
      </w:r>
      <w:r w:rsidR="00A208D2">
        <w:rPr>
          <w:rFonts w:ascii="Myriad Pro" w:hAnsi="Myriad Pro"/>
          <w:color w:val="4A4949"/>
          <w:szCs w:val="27"/>
        </w:rPr>
        <w:t xml:space="preserve"> </w:t>
      </w:r>
      <w:r w:rsidR="00407B6D">
        <w:rPr>
          <w:rFonts w:ascii="Myriad Pro" w:hAnsi="Myriad Pro"/>
          <w:color w:val="4A4949"/>
          <w:szCs w:val="27"/>
        </w:rPr>
        <w:br/>
      </w:r>
      <w:r w:rsidRPr="00A208D2">
        <w:rPr>
          <w:rFonts w:ascii="Myriad Pro" w:hAnsi="Myriad Pro"/>
          <w:b/>
          <w:color w:val="4A4949"/>
          <w:szCs w:val="27"/>
        </w:rPr>
        <w:t xml:space="preserve">Das durchschnittliche Sterbealter mit oder an Corona liegt </w:t>
      </w:r>
      <w:r w:rsidR="00407B6D" w:rsidRPr="00A208D2">
        <w:rPr>
          <w:rFonts w:ascii="Myriad Pro" w:hAnsi="Myriad Pro"/>
          <w:b/>
          <w:color w:val="4A4949"/>
          <w:szCs w:val="27"/>
        </w:rPr>
        <w:t>2 Jahre über der Dur</w:t>
      </w:r>
      <w:r w:rsidR="000F74D2" w:rsidRPr="00A208D2">
        <w:rPr>
          <w:rFonts w:ascii="Myriad Pro" w:hAnsi="Myriad Pro"/>
          <w:b/>
          <w:color w:val="4A4949"/>
          <w:szCs w:val="27"/>
        </w:rPr>
        <w:t>ch</w:t>
      </w:r>
      <w:r w:rsidR="00407B6D" w:rsidRPr="00A208D2">
        <w:rPr>
          <w:rFonts w:ascii="Myriad Pro" w:hAnsi="Myriad Pro"/>
          <w:b/>
          <w:color w:val="4A4949"/>
          <w:szCs w:val="27"/>
        </w:rPr>
        <w:t xml:space="preserve">schnittssterblichkeit </w:t>
      </w:r>
      <w:r w:rsidRPr="00A208D2">
        <w:rPr>
          <w:rFonts w:ascii="Myriad Pro" w:hAnsi="Myriad Pro"/>
          <w:b/>
          <w:color w:val="4A4949"/>
          <w:szCs w:val="27"/>
        </w:rPr>
        <w:t>bei über 80 Jahren. Zusätzlich besteht eine 47mal höhere Wahrscheinlichkeit am Impfstoff selbst zu sterben, als bei allen anderen Impfstoffen zusammengenommen (Sicherheitsbericht des PEI).</w:t>
      </w:r>
      <w:r>
        <w:rPr>
          <w:rFonts w:ascii="Myriad Pro" w:hAnsi="Myriad Pro"/>
          <w:color w:val="4A4949"/>
          <w:szCs w:val="27"/>
        </w:rPr>
        <w:t xml:space="preserve"> Und diese Gefahr</w:t>
      </w:r>
      <w:r w:rsidR="003E353A">
        <w:rPr>
          <w:rFonts w:ascii="Myriad Pro" w:hAnsi="Myriad Pro"/>
          <w:color w:val="4A4949"/>
          <w:szCs w:val="27"/>
        </w:rPr>
        <w:t xml:space="preserve"> lebenslanger Beeinträchtigung durch die zahlreichen auch Langzeit- Impf-Nebenwirkungen</w:t>
      </w:r>
      <w:r>
        <w:rPr>
          <w:rFonts w:ascii="Myriad Pro" w:hAnsi="Myriad Pro"/>
          <w:color w:val="4A4949"/>
          <w:szCs w:val="27"/>
        </w:rPr>
        <w:t xml:space="preserve"> existiert für junge Menschen umso mehr, da sie ihr ganzes Leben noch vor sich haben.</w:t>
      </w:r>
    </w:p>
    <w:sectPr w:rsidR="00832A67" w:rsidRPr="00832A67">
      <w:footerReference w:type="default" r:id="rId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224" w:rsidRDefault="002B2224" w:rsidP="00BF0F5D">
      <w:pPr>
        <w:spacing w:after="0" w:line="240" w:lineRule="auto"/>
      </w:pPr>
      <w:r>
        <w:separator/>
      </w:r>
    </w:p>
  </w:endnote>
  <w:endnote w:type="continuationSeparator" w:id="0">
    <w:p w:rsidR="002B2224" w:rsidRDefault="002B2224" w:rsidP="00BF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ar(--fontFamily)">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831425"/>
      <w:docPartObj>
        <w:docPartGallery w:val="Page Numbers (Bottom of Page)"/>
        <w:docPartUnique/>
      </w:docPartObj>
    </w:sdtPr>
    <w:sdtContent>
      <w:p w:rsidR="005C48BC" w:rsidRDefault="005C48BC">
        <w:pPr>
          <w:pStyle w:val="Fuzeile"/>
          <w:jc w:val="right"/>
        </w:pPr>
        <w:r>
          <w:fldChar w:fldCharType="begin"/>
        </w:r>
        <w:r>
          <w:instrText>PAGE   \* MERGEFORMAT</w:instrText>
        </w:r>
        <w:r>
          <w:fldChar w:fldCharType="separate"/>
        </w:r>
        <w:r>
          <w:t>2</w:t>
        </w:r>
        <w:r>
          <w:fldChar w:fldCharType="end"/>
        </w:r>
      </w:p>
    </w:sdtContent>
  </w:sdt>
  <w:p w:rsidR="005C48BC" w:rsidRDefault="005C48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224" w:rsidRDefault="002B2224" w:rsidP="00BF0F5D">
      <w:pPr>
        <w:spacing w:after="0" w:line="240" w:lineRule="auto"/>
      </w:pPr>
      <w:r>
        <w:separator/>
      </w:r>
    </w:p>
  </w:footnote>
  <w:footnote w:type="continuationSeparator" w:id="0">
    <w:p w:rsidR="002B2224" w:rsidRDefault="002B2224" w:rsidP="00BF0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949"/>
    <w:multiLevelType w:val="hybridMultilevel"/>
    <w:tmpl w:val="E494A0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01579C"/>
    <w:multiLevelType w:val="multilevel"/>
    <w:tmpl w:val="78E45A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BAA576E"/>
    <w:multiLevelType w:val="multilevel"/>
    <w:tmpl w:val="9E90827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F20710"/>
    <w:multiLevelType w:val="multilevel"/>
    <w:tmpl w:val="3BBA9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17A5B22"/>
    <w:multiLevelType w:val="hybridMultilevel"/>
    <w:tmpl w:val="BB7035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2628D5"/>
    <w:multiLevelType w:val="multilevel"/>
    <w:tmpl w:val="7DB041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06F7659"/>
    <w:multiLevelType w:val="hybridMultilevel"/>
    <w:tmpl w:val="EA6EFC9E"/>
    <w:lvl w:ilvl="0" w:tplc="D66A481C">
      <w:start w:val="1"/>
      <w:numFmt w:val="bullet"/>
      <w:lvlText w:val="•"/>
      <w:lvlJc w:val="left"/>
      <w:pPr>
        <w:ind w:hanging="170"/>
      </w:pPr>
      <w:rPr>
        <w:rFonts w:ascii="Myriad Pro" w:eastAsia="Myriad Pro" w:hAnsi="Myriad Pro" w:hint="default"/>
        <w:color w:val="4D4D4D"/>
        <w:w w:val="102"/>
        <w:sz w:val="17"/>
        <w:szCs w:val="17"/>
      </w:rPr>
    </w:lvl>
    <w:lvl w:ilvl="1" w:tplc="B8701FA4">
      <w:start w:val="1"/>
      <w:numFmt w:val="bullet"/>
      <w:lvlText w:val="•"/>
      <w:lvlJc w:val="left"/>
      <w:rPr>
        <w:rFonts w:hint="default"/>
      </w:rPr>
    </w:lvl>
    <w:lvl w:ilvl="2" w:tplc="3D2C098C">
      <w:start w:val="1"/>
      <w:numFmt w:val="bullet"/>
      <w:lvlText w:val="•"/>
      <w:lvlJc w:val="left"/>
      <w:rPr>
        <w:rFonts w:hint="default"/>
      </w:rPr>
    </w:lvl>
    <w:lvl w:ilvl="3" w:tplc="AB3E0076">
      <w:start w:val="1"/>
      <w:numFmt w:val="bullet"/>
      <w:lvlText w:val="•"/>
      <w:lvlJc w:val="left"/>
      <w:rPr>
        <w:rFonts w:hint="default"/>
      </w:rPr>
    </w:lvl>
    <w:lvl w:ilvl="4" w:tplc="168EC186">
      <w:start w:val="1"/>
      <w:numFmt w:val="bullet"/>
      <w:lvlText w:val="•"/>
      <w:lvlJc w:val="left"/>
      <w:rPr>
        <w:rFonts w:hint="default"/>
      </w:rPr>
    </w:lvl>
    <w:lvl w:ilvl="5" w:tplc="D324B1EE">
      <w:start w:val="1"/>
      <w:numFmt w:val="bullet"/>
      <w:lvlText w:val="•"/>
      <w:lvlJc w:val="left"/>
      <w:rPr>
        <w:rFonts w:hint="default"/>
      </w:rPr>
    </w:lvl>
    <w:lvl w:ilvl="6" w:tplc="82DA75FC">
      <w:start w:val="1"/>
      <w:numFmt w:val="bullet"/>
      <w:lvlText w:val="•"/>
      <w:lvlJc w:val="left"/>
      <w:rPr>
        <w:rFonts w:hint="default"/>
      </w:rPr>
    </w:lvl>
    <w:lvl w:ilvl="7" w:tplc="D17AC604">
      <w:start w:val="1"/>
      <w:numFmt w:val="bullet"/>
      <w:lvlText w:val="•"/>
      <w:lvlJc w:val="left"/>
      <w:rPr>
        <w:rFonts w:hint="default"/>
      </w:rPr>
    </w:lvl>
    <w:lvl w:ilvl="8" w:tplc="FFC0F3C6">
      <w:start w:val="1"/>
      <w:numFmt w:val="bullet"/>
      <w:lvlText w:val="•"/>
      <w:lvlJc w:val="left"/>
      <w:rPr>
        <w:rFonts w:hint="default"/>
      </w:rPr>
    </w:lvl>
  </w:abstractNum>
  <w:abstractNum w:abstractNumId="7" w15:restartNumberingAfterBreak="0">
    <w:nsid w:val="57021F3A"/>
    <w:multiLevelType w:val="hybridMultilevel"/>
    <w:tmpl w:val="7240A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583DCC"/>
    <w:multiLevelType w:val="multilevel"/>
    <w:tmpl w:val="0B1A33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4F266E3"/>
    <w:multiLevelType w:val="hybridMultilevel"/>
    <w:tmpl w:val="9EFEE0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F9E4D46"/>
    <w:multiLevelType w:val="hybridMultilevel"/>
    <w:tmpl w:val="8B9677A6"/>
    <w:lvl w:ilvl="0" w:tplc="8812BC4A">
      <w:start w:val="1"/>
      <w:numFmt w:val="bullet"/>
      <w:lvlText w:val="•"/>
      <w:lvlJc w:val="left"/>
      <w:pPr>
        <w:ind w:hanging="171"/>
      </w:pPr>
      <w:rPr>
        <w:rFonts w:ascii="Myriad Pro" w:eastAsia="Myriad Pro" w:hAnsi="Myriad Pro" w:hint="default"/>
        <w:color w:val="4D4D4D"/>
        <w:sz w:val="19"/>
        <w:szCs w:val="19"/>
      </w:rPr>
    </w:lvl>
    <w:lvl w:ilvl="1" w:tplc="048A7176">
      <w:start w:val="1"/>
      <w:numFmt w:val="bullet"/>
      <w:lvlText w:val="•"/>
      <w:lvlJc w:val="left"/>
      <w:rPr>
        <w:rFonts w:hint="default"/>
      </w:rPr>
    </w:lvl>
    <w:lvl w:ilvl="2" w:tplc="400C8E9A">
      <w:start w:val="1"/>
      <w:numFmt w:val="bullet"/>
      <w:lvlText w:val="•"/>
      <w:lvlJc w:val="left"/>
      <w:rPr>
        <w:rFonts w:hint="default"/>
      </w:rPr>
    </w:lvl>
    <w:lvl w:ilvl="3" w:tplc="2488C05C">
      <w:start w:val="1"/>
      <w:numFmt w:val="bullet"/>
      <w:lvlText w:val="•"/>
      <w:lvlJc w:val="left"/>
      <w:rPr>
        <w:rFonts w:hint="default"/>
      </w:rPr>
    </w:lvl>
    <w:lvl w:ilvl="4" w:tplc="2E48FE58">
      <w:start w:val="1"/>
      <w:numFmt w:val="bullet"/>
      <w:lvlText w:val="•"/>
      <w:lvlJc w:val="left"/>
      <w:rPr>
        <w:rFonts w:hint="default"/>
      </w:rPr>
    </w:lvl>
    <w:lvl w:ilvl="5" w:tplc="2D009EBA">
      <w:start w:val="1"/>
      <w:numFmt w:val="bullet"/>
      <w:lvlText w:val="•"/>
      <w:lvlJc w:val="left"/>
      <w:rPr>
        <w:rFonts w:hint="default"/>
      </w:rPr>
    </w:lvl>
    <w:lvl w:ilvl="6" w:tplc="CB1EB40E">
      <w:start w:val="1"/>
      <w:numFmt w:val="bullet"/>
      <w:lvlText w:val="•"/>
      <w:lvlJc w:val="left"/>
      <w:rPr>
        <w:rFonts w:hint="default"/>
      </w:rPr>
    </w:lvl>
    <w:lvl w:ilvl="7" w:tplc="0B7292C4">
      <w:start w:val="1"/>
      <w:numFmt w:val="bullet"/>
      <w:lvlText w:val="•"/>
      <w:lvlJc w:val="left"/>
      <w:rPr>
        <w:rFonts w:hint="default"/>
      </w:rPr>
    </w:lvl>
    <w:lvl w:ilvl="8" w:tplc="DC2AF2C4">
      <w:start w:val="1"/>
      <w:numFmt w:val="bullet"/>
      <w:lvlText w:val="•"/>
      <w:lvlJc w:val="left"/>
      <w:rPr>
        <w:rFonts w:hint="default"/>
      </w:rPr>
    </w:lvl>
  </w:abstractNum>
  <w:abstractNum w:abstractNumId="11" w15:restartNumberingAfterBreak="0">
    <w:nsid w:val="76F02A04"/>
    <w:multiLevelType w:val="hybridMultilevel"/>
    <w:tmpl w:val="3384B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017921"/>
    <w:multiLevelType w:val="hybridMultilevel"/>
    <w:tmpl w:val="0FBCF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0"/>
  </w:num>
  <w:num w:numId="9">
    <w:abstractNumId w:val="11"/>
  </w:num>
  <w:num w:numId="10">
    <w:abstractNumId w:val="7"/>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2F"/>
    <w:rsid w:val="0000252F"/>
    <w:rsid w:val="00033EEF"/>
    <w:rsid w:val="0007561C"/>
    <w:rsid w:val="000C46D7"/>
    <w:rsid w:val="000D4E7E"/>
    <w:rsid w:val="000E50CB"/>
    <w:rsid w:val="000F74D2"/>
    <w:rsid w:val="001012E1"/>
    <w:rsid w:val="00131F1F"/>
    <w:rsid w:val="001503B9"/>
    <w:rsid w:val="00157C5C"/>
    <w:rsid w:val="00186050"/>
    <w:rsid w:val="002B2224"/>
    <w:rsid w:val="002C2F09"/>
    <w:rsid w:val="00305B43"/>
    <w:rsid w:val="003259E5"/>
    <w:rsid w:val="00364354"/>
    <w:rsid w:val="003E353A"/>
    <w:rsid w:val="00407B6D"/>
    <w:rsid w:val="00430F05"/>
    <w:rsid w:val="004963FB"/>
    <w:rsid w:val="004A3E49"/>
    <w:rsid w:val="00534E8C"/>
    <w:rsid w:val="005B2E74"/>
    <w:rsid w:val="005C48BC"/>
    <w:rsid w:val="00612C9A"/>
    <w:rsid w:val="00614115"/>
    <w:rsid w:val="006161C2"/>
    <w:rsid w:val="00661E0D"/>
    <w:rsid w:val="00691ABF"/>
    <w:rsid w:val="006F2A3F"/>
    <w:rsid w:val="007A2D16"/>
    <w:rsid w:val="00832A67"/>
    <w:rsid w:val="008B6B39"/>
    <w:rsid w:val="008D54A2"/>
    <w:rsid w:val="008F25D5"/>
    <w:rsid w:val="00902377"/>
    <w:rsid w:val="009561AB"/>
    <w:rsid w:val="009638AE"/>
    <w:rsid w:val="0097385D"/>
    <w:rsid w:val="00A156AB"/>
    <w:rsid w:val="00A17DD2"/>
    <w:rsid w:val="00A208D2"/>
    <w:rsid w:val="00A93935"/>
    <w:rsid w:val="00AA45F6"/>
    <w:rsid w:val="00AD2BF3"/>
    <w:rsid w:val="00B20804"/>
    <w:rsid w:val="00B243DA"/>
    <w:rsid w:val="00B33F13"/>
    <w:rsid w:val="00BA61F4"/>
    <w:rsid w:val="00BE4032"/>
    <w:rsid w:val="00BF0F5D"/>
    <w:rsid w:val="00BF4B74"/>
    <w:rsid w:val="00C258DE"/>
    <w:rsid w:val="00C358AC"/>
    <w:rsid w:val="00CB0B07"/>
    <w:rsid w:val="00CB236A"/>
    <w:rsid w:val="00D14C98"/>
    <w:rsid w:val="00DA2B22"/>
    <w:rsid w:val="00DE46ED"/>
    <w:rsid w:val="00E03A08"/>
    <w:rsid w:val="00E10EF0"/>
    <w:rsid w:val="00E14D9E"/>
    <w:rsid w:val="00F24BCB"/>
    <w:rsid w:val="00F63AA3"/>
    <w:rsid w:val="00F86118"/>
    <w:rsid w:val="00FA54F7"/>
    <w:rsid w:val="00FD35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7EAF"/>
  <w15:chartTrackingRefBased/>
  <w15:docId w15:val="{78C5D2AA-1A11-4C07-AC2A-15089BB4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252F"/>
    <w:pPr>
      <w:suppressAutoHyphens/>
      <w:spacing w:line="256" w:lineRule="auto"/>
    </w:pPr>
  </w:style>
  <w:style w:type="paragraph" w:styleId="berschrift1">
    <w:name w:val="heading 1"/>
    <w:basedOn w:val="Standard"/>
    <w:next w:val="Standard"/>
    <w:link w:val="berschrift1Zchn"/>
    <w:uiPriority w:val="9"/>
    <w:qFormat/>
    <w:rsid w:val="000025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25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252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00252F"/>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00252F"/>
    <w:rPr>
      <w:color w:val="0563C1" w:themeColor="hyperlink"/>
      <w:u w:val="single"/>
    </w:rPr>
  </w:style>
  <w:style w:type="paragraph" w:styleId="StandardWeb">
    <w:name w:val="Normal (Web)"/>
    <w:basedOn w:val="Standard"/>
    <w:uiPriority w:val="99"/>
    <w:unhideWhenUsed/>
    <w:qFormat/>
    <w:rsid w:val="0000252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0252F"/>
    <w:pPr>
      <w:ind w:left="720"/>
      <w:contextualSpacing/>
    </w:pPr>
  </w:style>
  <w:style w:type="character" w:customStyle="1" w:styleId="Internetverknpfung">
    <w:name w:val="Internetverknüpfung"/>
    <w:basedOn w:val="Absatz-Standardschriftart"/>
    <w:uiPriority w:val="99"/>
    <w:rsid w:val="0000252F"/>
    <w:rPr>
      <w:color w:val="0000FF"/>
      <w:u w:val="single"/>
    </w:rPr>
  </w:style>
  <w:style w:type="character" w:styleId="NichtaufgelsteErwhnung">
    <w:name w:val="Unresolved Mention"/>
    <w:basedOn w:val="Absatz-Standardschriftart"/>
    <w:uiPriority w:val="99"/>
    <w:semiHidden/>
    <w:unhideWhenUsed/>
    <w:rsid w:val="00FA54F7"/>
    <w:rPr>
      <w:color w:val="605E5C"/>
      <w:shd w:val="clear" w:color="auto" w:fill="E1DFDD"/>
    </w:rPr>
  </w:style>
  <w:style w:type="paragraph" w:styleId="Kopfzeile">
    <w:name w:val="header"/>
    <w:basedOn w:val="Standard"/>
    <w:link w:val="KopfzeileZchn"/>
    <w:uiPriority w:val="99"/>
    <w:unhideWhenUsed/>
    <w:rsid w:val="00BF0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0F5D"/>
  </w:style>
  <w:style w:type="paragraph" w:styleId="Fuzeile">
    <w:name w:val="footer"/>
    <w:basedOn w:val="Standard"/>
    <w:link w:val="FuzeileZchn"/>
    <w:uiPriority w:val="99"/>
    <w:unhideWhenUsed/>
    <w:rsid w:val="00BF0F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4518">
      <w:bodyDiv w:val="1"/>
      <w:marLeft w:val="0"/>
      <w:marRight w:val="0"/>
      <w:marTop w:val="0"/>
      <w:marBottom w:val="0"/>
      <w:divBdr>
        <w:top w:val="none" w:sz="0" w:space="0" w:color="auto"/>
        <w:left w:val="none" w:sz="0" w:space="0" w:color="auto"/>
        <w:bottom w:val="none" w:sz="0" w:space="0" w:color="auto"/>
        <w:right w:val="none" w:sz="0" w:space="0" w:color="auto"/>
      </w:divBdr>
    </w:div>
    <w:div w:id="1105539224">
      <w:bodyDiv w:val="1"/>
      <w:marLeft w:val="0"/>
      <w:marRight w:val="0"/>
      <w:marTop w:val="0"/>
      <w:marBottom w:val="0"/>
      <w:divBdr>
        <w:top w:val="none" w:sz="0" w:space="0" w:color="auto"/>
        <w:left w:val="none" w:sz="0" w:space="0" w:color="auto"/>
        <w:bottom w:val="none" w:sz="0" w:space="0" w:color="auto"/>
        <w:right w:val="none" w:sz="0" w:space="0" w:color="auto"/>
      </w:divBdr>
    </w:div>
    <w:div w:id="13695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7/30/health/covid-cdc-delta-masks.html" TargetMode="External"/><Relationship Id="rId13" Type="http://schemas.openxmlformats.org/officeDocument/2006/relationships/hyperlink" Target="https://dgpi.de/wp-content/uploads/2021/09/2021-09-13-Stellungnahme-DGPI-DGKH_kurz.pdf" TargetMode="External"/><Relationship Id="rId18" Type="http://schemas.openxmlformats.org/officeDocument/2006/relationships/hyperlink" Target="https://assets.researchsquare.com/files/rs-35331/v1/652ac964-5b58-461c-80a9-df625a3e125a.pdf?c=1631843562" TargetMode="External"/><Relationship Id="rId26" Type="http://schemas.openxmlformats.org/officeDocument/2006/relationships/hyperlink" Target="https://www.wiwo.de/technologie/forschung/virologe-drosten-im-gespraech-2014-die-who-kann-nur-empfehlungen-aussprechen/9903228-2.html" TargetMode="External"/><Relationship Id="rId39" Type="http://schemas.openxmlformats.org/officeDocument/2006/relationships/hyperlink" Target="https://2020news.de/riesen-skandal-aufgedeckt-covid-19-impfung-zerstoert-unser-immunsystem-nachhaltig" TargetMode="External"/><Relationship Id="rId3" Type="http://schemas.openxmlformats.org/officeDocument/2006/relationships/settings" Target="settings.xml"/><Relationship Id="rId21" Type="http://schemas.openxmlformats.org/officeDocument/2006/relationships/hyperlink" Target="http://www.mwgfd.de/maskenstudie-bei-kindern" TargetMode="External"/><Relationship Id="rId34" Type="http://schemas.openxmlformats.org/officeDocument/2006/relationships/hyperlink" Target="https://impfnebenwirkungen.net/report.pdf" TargetMode="External"/><Relationship Id="rId42" Type="http://schemas.openxmlformats.org/officeDocument/2006/relationships/hyperlink" Target="https://doi.org/10.1101/2021.05.03.21256520" TargetMode="External"/><Relationship Id="rId7" Type="http://schemas.openxmlformats.org/officeDocument/2006/relationships/hyperlink" Target="https://www.swr.de/wissen/delta-variante-corona-100.html" TargetMode="External"/><Relationship Id="rId12" Type="http://schemas.openxmlformats.org/officeDocument/2006/relationships/hyperlink" Target="https://www.aponet.de/artikel/covid-19-nasenspray-mit-rotalgen-wirkstoff-beugt-vor-23881" TargetMode="External"/><Relationship Id="rId17" Type="http://schemas.openxmlformats.org/officeDocument/2006/relationships/hyperlink" Target="https://assets.researchsquare.com/files/rs-35331/" TargetMode="External"/><Relationship Id="rId25" Type="http://schemas.openxmlformats.org/officeDocument/2006/relationships/hyperlink" Target="http://www.dgsi.pt/jtrl.nsf/33182fc732316039802565fa00497eec/79d6ba338dcbe5e28025861f003e7b30?OpenDocument" TargetMode="External"/><Relationship Id="rId33" Type="http://schemas.openxmlformats.org/officeDocument/2006/relationships/hyperlink" Target="https://www.klinikum.uni-heidelberg.de/newsroom/kinder-entwickeln-langfristige-immunitaet-gegen-covid-19/" TargetMode="External"/><Relationship Id="rId38" Type="http://schemas.openxmlformats.org/officeDocument/2006/relationships/hyperlink" Target="https://onlinelibrary.wiley.com/doi/full/10.1111/ijcp.1379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kp.at/2020/08/01/deutsche-studie-findet-bei-81-prozent-%20immunitaet-gegen-sars-cov-2-durch-andere-coronaviren" TargetMode="External"/><Relationship Id="rId20" Type="http://schemas.openxmlformats.org/officeDocument/2006/relationships/hyperlink" Target="http://www.rki.de/DE/Content/InfAZ/N/Neuartiges_Coronavirus/" TargetMode="External"/><Relationship Id="rId29" Type="http://schemas.openxmlformats.org/officeDocument/2006/relationships/hyperlink" Target="https://diebasis-rv.de/2021/09/15/nachgefragt-aktualisierung-der-covid-19-impfempfehlung-fuer-kinder-und-jugendliche-moeglichkeiten-fuer-impfaktionen-an-schulen-vom-24-august-2021/%20https:/papers.ssrn.com/sol3/papers.cfm?abstract_id=3897733" TargetMode="External"/><Relationship Id="rId41" Type="http://schemas.openxmlformats.org/officeDocument/2006/relationships/hyperlink" Target="https://tkp.at/2021/05/17/veraenderungen-im-angeborenen-%20immunsystem-durch-corona-impfu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ankenhaushygiene.de/pdfdata/2020_12_02_Empfehlung-viruzides-gurgeln-nasenspray.pdf" TargetMode="External"/><Relationship Id="rId24" Type="http://schemas.openxmlformats.org/officeDocument/2006/relationships/hyperlink" Target="https://www.who.int/news/item/20&#8211;01-2021-who-information-notice-for-ivd-users-2020&#8211;05" TargetMode="External"/><Relationship Id="rId32" Type="http://schemas.openxmlformats.org/officeDocument/2006/relationships/hyperlink" Target="https://report24.news/who-praezisiert-studien-an-kindern-nicht-abgeschlossen-weiterhin-keine-impf-empfehlung/" TargetMode="External"/><Relationship Id="rId37" Type="http://schemas.openxmlformats.org/officeDocument/2006/relationships/hyperlink" Target="https://www.wochenblick.at/liste-des-leidens-die-vielen-schweren-%20nebenwirkungen-der-corona-impfungen/" TargetMode="External"/><Relationship Id="rId40" Type="http://schemas.openxmlformats.org/officeDocument/2006/relationships/hyperlink" Target="https://www.medrxiv.org/content/10.1101/2021.05.03.21256520v1.full-tex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ture.com/articles/s41423-021-00700-0" TargetMode="External"/><Relationship Id="rId23" Type="http://schemas.openxmlformats.org/officeDocument/2006/relationships/hyperlink" Target="https://corona-ausschuss.de/wp-content/uploads/2020/10/Stellungnahme_Verh_a&#776;ltnisma&#776;ssigkeit_Massnahmen_Schulen_Version_1.pdf" TargetMode="External"/><Relationship Id="rId28" Type="http://schemas.openxmlformats.org/officeDocument/2006/relationships/hyperlink" Target="https://www.reuters.com/business/healthcare-pharmaceuticals/us-cdc-internal-report-calls-delta-variant-contagious-chickenpox-nyt-2021&#8211;07-30/" TargetMode="External"/><Relationship Id="rId36" Type="http://schemas.openxmlformats.org/officeDocument/2006/relationships/image" Target="media/image1.png"/><Relationship Id="rId10" Type="http://schemas.openxmlformats.org/officeDocument/2006/relationships/hyperlink" Target="https://www.gov.uk/government/publications/covid-19-vaccine-surveillance-report" TargetMode="External"/><Relationship Id="rId19" Type="http://schemas.openxmlformats.org/officeDocument/2006/relationships/hyperlink" Target="http://www.merkur.de/welt/corona-deutschland-news-vierte-" TargetMode="External"/><Relationship Id="rId31" Type="http://schemas.openxmlformats.org/officeDocument/2006/relationships/hyperlink" Target="https://www.infranken.de/ratgeber/gesundheit/coronavirus/corona-infektion-wie-wahrscheinlich-ist-ein-schwerer-verlauf-art-5044476"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kp.at/2021/07/10/britische-daten-zeigen-delta-variante-mindestens-10-fach-weniger-gefaehrlich-als-fruehere-varianten/" TargetMode="External"/><Relationship Id="rId14" Type="http://schemas.openxmlformats.org/officeDocument/2006/relationships/hyperlink" Target="https://www.arte.tv/de/videos/100300-020-A/re-kinderpsychiatrie-am-limit/" TargetMode="External"/><Relationship Id="rId22" Type="http://schemas.openxmlformats.org/officeDocument/2006/relationships/hyperlink" Target="http://www.mdpi.com/1660-4601/18/8/4344" TargetMode="External"/><Relationship Id="rId27" Type="http://schemas.openxmlformats.org/officeDocument/2006/relationships/hyperlink" Target="https://cormandrostenreview.com/" TargetMode="External"/><Relationship Id="rId30" Type="http://schemas.openxmlformats.org/officeDocument/2006/relationships/hyperlink" Target="https://ec.europa.eu/health/documents/community-register/html/index_en.htm" TargetMode="External"/><Relationship Id="rId35" Type="http://schemas.openxmlformats.org/officeDocument/2006/relationships/hyperlink" Target="https://pubmed.ncbi.nlm.nih.gov/34601006/" TargetMode="External"/><Relationship Id="rId43" Type="http://schemas.openxmlformats.org/officeDocument/2006/relationships/hyperlink" Target="https://www.swr.de/wissen/corona-biontech-impfstoff-einfluss-auf-%20angeborene-immunantwort-100.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5886</Words>
  <Characters>37089</Characters>
  <Application>Microsoft Office Word</Application>
  <DocSecurity>0</DocSecurity>
  <Lines>309</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Dr_Sonja_Reitz</dc:creator>
  <cp:keywords/>
  <dc:description/>
  <cp:lastModifiedBy>Dr_Sonja_Reitz</cp:lastModifiedBy>
  <cp:revision>12</cp:revision>
  <dcterms:created xsi:type="dcterms:W3CDTF">2021-11-07T13:27:00Z</dcterms:created>
  <dcterms:modified xsi:type="dcterms:W3CDTF">2021-11-09T21:57:00Z</dcterms:modified>
</cp:coreProperties>
</file>